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0B" w:rsidRPr="000C3EBA" w:rsidRDefault="006D1F0B" w:rsidP="006D1F0B">
      <w:pPr>
        <w:spacing w:after="0" w:line="240" w:lineRule="auto"/>
        <w:rPr>
          <w:rStyle w:val="Titredulivre"/>
          <w:sz w:val="32"/>
        </w:rPr>
      </w:pPr>
    </w:p>
    <w:p w:rsidR="006D1F0B" w:rsidRPr="000C3EBA" w:rsidRDefault="006D1F0B" w:rsidP="006D1F0B">
      <w:pPr>
        <w:spacing w:before="240" w:after="0" w:line="240" w:lineRule="auto"/>
        <w:jc w:val="center"/>
        <w:rPr>
          <w:rStyle w:val="Titredulivre"/>
          <w:rFonts w:ascii="Arial" w:hAnsi="Arial" w:cs="Arial"/>
          <w:sz w:val="32"/>
        </w:rPr>
      </w:pPr>
      <w:r w:rsidRPr="000C3EBA">
        <w:rPr>
          <w:rStyle w:val="Titredulivre"/>
          <w:rFonts w:ascii="Arial" w:hAnsi="Arial" w:cs="Arial"/>
          <w:sz w:val="32"/>
        </w:rPr>
        <w:t>Le gouvernement, la philanthropie et le mouvement communautaire </w:t>
      </w:r>
    </w:p>
    <w:p w:rsidR="006D1F0B" w:rsidRPr="000C3EBA" w:rsidRDefault="006D1F0B" w:rsidP="000C3EBA">
      <w:pPr>
        <w:pStyle w:val="Titre1"/>
        <w:jc w:val="center"/>
        <w:rPr>
          <w:rFonts w:ascii="Arial" w:eastAsia="Times New Roman" w:hAnsi="Arial" w:cs="Arial"/>
          <w:color w:val="auto"/>
          <w:sz w:val="44"/>
          <w:szCs w:val="24"/>
          <w:lang w:eastAsia="fr-CA"/>
        </w:rPr>
      </w:pPr>
      <w:bookmarkStart w:id="0" w:name="_Toc150424638"/>
      <w:bookmarkStart w:id="1" w:name="_Toc150424727"/>
      <w:r w:rsidRPr="000C3EBA">
        <w:rPr>
          <w:rFonts w:ascii="Arial" w:eastAsia="Times New Roman" w:hAnsi="Arial" w:cs="Arial"/>
          <w:color w:val="auto"/>
          <w:sz w:val="52"/>
          <w:lang w:eastAsia="fr-CA"/>
        </w:rPr>
        <w:t>Quand les gens d’affaires se mêlent de nos affaires</w:t>
      </w:r>
      <w:bookmarkEnd w:id="0"/>
      <w:bookmarkEnd w:id="1"/>
    </w:p>
    <w:p w:rsidR="000C3EBA" w:rsidRPr="000C3EBA" w:rsidRDefault="006D1F0B" w:rsidP="00B249B7">
      <w:pPr>
        <w:pStyle w:val="Titre2"/>
      </w:pPr>
      <w:r w:rsidRPr="000C3EBA">
        <w:rPr>
          <w:sz w:val="30"/>
          <w:szCs w:val="30"/>
        </w:rPr>
        <w:br/>
      </w:r>
      <w:r w:rsidRPr="000C3EBA">
        <w:br/>
      </w:r>
      <w:bookmarkStart w:id="2" w:name="_Toc150424639"/>
      <w:bookmarkStart w:id="3" w:name="_Toc150424728"/>
      <w:r w:rsidRPr="000C3EBA">
        <w:t xml:space="preserve">Qui </w:t>
      </w:r>
      <w:proofErr w:type="gramStart"/>
      <w:r w:rsidRPr="000C3EBA">
        <w:t>sommes-</w:t>
      </w:r>
      <w:proofErr w:type="gramEnd"/>
      <w:r w:rsidRPr="000C3EBA">
        <w:t>nous ?</w:t>
      </w:r>
      <w:bookmarkEnd w:id="2"/>
      <w:bookmarkEnd w:id="3"/>
      <w:r w:rsidR="000C3EBA">
        <w:br/>
      </w:r>
    </w:p>
    <w:p w:rsidR="006D1F0B" w:rsidRPr="008803AE" w:rsidRDefault="006D1F0B" w:rsidP="006D1F0B">
      <w:pPr>
        <w:spacing w:after="240" w:line="240" w:lineRule="auto"/>
        <w:jc w:val="both"/>
        <w:rPr>
          <w:rFonts w:ascii="Arial" w:eastAsia="Times New Roman" w:hAnsi="Arial" w:cs="Arial"/>
          <w:color w:val="000000"/>
          <w:lang w:eastAsia="fr-CA"/>
        </w:rPr>
      </w:pPr>
      <w:r w:rsidRPr="000C3EBA">
        <w:rPr>
          <w:rFonts w:ascii="Arial" w:eastAsia="Times New Roman" w:hAnsi="Arial" w:cs="Arial"/>
          <w:color w:val="000000"/>
          <w:lang w:eastAsia="fr-CA"/>
        </w:rPr>
        <w:t>Fondé en 1981, le Mouvement d’éducation populaire et d’action communautaire du Québec (MÉPACQ) regroupe 11 tables régionales en éducation populaire autonome qui rassemblent à leur tour plus de 333 groupes populaires et communautaires autonomes répartis partout à travers le Québec. Par le moyen de l’éducation populaire, nous travaillons ensemble à la transformation sociale de manière à faire émerger la solidarité et la justice sociale dans notre société.</w:t>
      </w:r>
    </w:p>
    <w:p w:rsidR="006D1F0B" w:rsidRPr="008803AE" w:rsidRDefault="008803AE" w:rsidP="006D1F0B">
      <w:pPr>
        <w:spacing w:after="0" w:line="240" w:lineRule="auto"/>
        <w:jc w:val="both"/>
        <w:rPr>
          <w:rFonts w:ascii="Arial" w:eastAsia="Times New Roman" w:hAnsi="Arial" w:cs="Arial"/>
          <w:color w:val="000000"/>
          <w:lang w:eastAsia="fr-CA"/>
        </w:rPr>
      </w:pPr>
      <w:r w:rsidRPr="008803AE">
        <w:rPr>
          <w:rFonts w:ascii="Arial" w:eastAsia="Times New Roman" w:hAnsi="Arial" w:cs="Arial"/>
          <w:color w:val="000000"/>
          <w:lang w:eastAsia="fr-CA"/>
        </w:rPr>
        <w:t>6839 rue Drolet, bureau 305, Montréal, H2S 2T1</w:t>
      </w:r>
    </w:p>
    <w:p w:rsidR="006D1F0B" w:rsidRPr="008803AE" w:rsidRDefault="006D1F0B" w:rsidP="006D1F0B">
      <w:pPr>
        <w:spacing w:after="0" w:line="240" w:lineRule="auto"/>
        <w:jc w:val="both"/>
        <w:rPr>
          <w:rFonts w:ascii="Arial" w:eastAsia="Times New Roman" w:hAnsi="Arial" w:cs="Arial"/>
          <w:color w:val="000000"/>
          <w:lang w:eastAsia="fr-CA"/>
        </w:rPr>
      </w:pPr>
      <w:r w:rsidRPr="000C3EBA">
        <w:rPr>
          <w:rFonts w:ascii="Arial" w:eastAsia="Times New Roman" w:hAnsi="Arial" w:cs="Arial"/>
          <w:color w:val="000000"/>
          <w:lang w:eastAsia="fr-CA"/>
        </w:rPr>
        <w:t>(514) 843-3236</w:t>
      </w:r>
    </w:p>
    <w:p w:rsidR="006D1F0B" w:rsidRPr="000C3EBA" w:rsidRDefault="006D1F0B" w:rsidP="006D1F0B">
      <w:pPr>
        <w:spacing w:after="0" w:line="240" w:lineRule="auto"/>
        <w:jc w:val="both"/>
        <w:rPr>
          <w:rFonts w:ascii="Arial" w:eastAsia="Times New Roman" w:hAnsi="Arial" w:cs="Arial"/>
          <w:sz w:val="24"/>
          <w:szCs w:val="24"/>
          <w:lang w:eastAsia="fr-CA"/>
        </w:rPr>
      </w:pPr>
      <w:r w:rsidRPr="000C3EBA">
        <w:rPr>
          <w:rFonts w:ascii="Arial" w:eastAsia="Times New Roman" w:hAnsi="Arial" w:cs="Arial"/>
          <w:color w:val="000000"/>
          <w:lang w:eastAsia="fr-CA"/>
        </w:rPr>
        <w:t>info@mepacq.qc.ca</w:t>
      </w:r>
    </w:p>
    <w:p w:rsidR="006D1F0B" w:rsidRPr="000C3EBA" w:rsidRDefault="0051062C" w:rsidP="006D1F0B">
      <w:pPr>
        <w:spacing w:after="0" w:line="240" w:lineRule="auto"/>
        <w:jc w:val="both"/>
        <w:rPr>
          <w:rFonts w:ascii="Arial" w:eastAsia="Times New Roman" w:hAnsi="Arial" w:cs="Arial"/>
          <w:sz w:val="24"/>
          <w:szCs w:val="24"/>
          <w:lang w:eastAsia="fr-CA"/>
        </w:rPr>
      </w:pPr>
      <w:hyperlink r:id="rId8" w:history="1">
        <w:r w:rsidR="008803AE" w:rsidRPr="00250FCF">
          <w:rPr>
            <w:rStyle w:val="Lienhypertexte"/>
            <w:rFonts w:ascii="Arial" w:eastAsia="Times New Roman" w:hAnsi="Arial" w:cs="Arial"/>
            <w:lang w:eastAsia="fr-CA"/>
          </w:rPr>
          <w:t>www.mepacq.qc.ca</w:t>
        </w:r>
      </w:hyperlink>
    </w:p>
    <w:p w:rsidR="006D1F0B" w:rsidRPr="000C3EBA" w:rsidRDefault="006D1F0B" w:rsidP="00B249B7">
      <w:pPr>
        <w:pStyle w:val="Titre2"/>
        <w:rPr>
          <w:rFonts w:asciiTheme="majorHAnsi" w:hAnsiTheme="majorHAnsi" w:cstheme="majorBidi"/>
          <w:color w:val="2E74B5" w:themeColor="accent1" w:themeShade="BF"/>
          <w:sz w:val="26"/>
        </w:rPr>
      </w:pPr>
      <w:r w:rsidRPr="000C3EBA">
        <w:rPr>
          <w:color w:val="000000"/>
        </w:rPr>
        <w:t> </w:t>
      </w:r>
      <w:r w:rsidR="000C3EBA">
        <w:br/>
      </w:r>
      <w:bookmarkStart w:id="4" w:name="_Toc150424640"/>
      <w:bookmarkStart w:id="5" w:name="_Toc150424729"/>
      <w:r w:rsidR="000C3EBA">
        <w:t>À qui s’adresse cet outil</w:t>
      </w:r>
      <w:bookmarkEnd w:id="4"/>
      <w:bookmarkEnd w:id="5"/>
      <w:r w:rsidR="000C3EBA">
        <w:br/>
      </w:r>
    </w:p>
    <w:p w:rsidR="006D1F0B" w:rsidRDefault="006D1F0B" w:rsidP="006D1F0B">
      <w:pPr>
        <w:spacing w:after="0" w:line="240" w:lineRule="auto"/>
        <w:jc w:val="both"/>
        <w:rPr>
          <w:rFonts w:ascii="Arial" w:eastAsia="Times New Roman" w:hAnsi="Arial" w:cs="Arial"/>
          <w:color w:val="000000"/>
          <w:lang w:eastAsia="fr-CA"/>
        </w:rPr>
      </w:pPr>
      <w:r w:rsidRPr="006D1F0B">
        <w:rPr>
          <w:rFonts w:ascii="Arial" w:eastAsia="Times New Roman" w:hAnsi="Arial" w:cs="Arial"/>
          <w:color w:val="000000"/>
          <w:lang w:eastAsia="fr-CA"/>
        </w:rPr>
        <w:t>Cet outil s’adresse à tous les organismes qui se consacrent à</w:t>
      </w:r>
      <w:r w:rsidR="000C3EBA">
        <w:rPr>
          <w:rFonts w:ascii="Arial" w:eastAsia="Times New Roman" w:hAnsi="Arial" w:cs="Arial"/>
          <w:color w:val="000000"/>
          <w:lang w:eastAsia="fr-CA"/>
        </w:rPr>
        <w:t xml:space="preserve"> l’éducation populaire, </w:t>
      </w:r>
      <w:r w:rsidRPr="006D1F0B">
        <w:rPr>
          <w:rFonts w:ascii="Arial" w:eastAsia="Times New Roman" w:hAnsi="Arial" w:cs="Arial"/>
          <w:color w:val="000000"/>
          <w:lang w:eastAsia="fr-CA"/>
        </w:rPr>
        <w:t xml:space="preserve">aux organismes d’action communautaire autonome </w:t>
      </w:r>
      <w:r w:rsidR="000C3EBA">
        <w:rPr>
          <w:rFonts w:ascii="Arial" w:eastAsia="Times New Roman" w:hAnsi="Arial" w:cs="Arial"/>
          <w:color w:val="000000"/>
          <w:lang w:eastAsia="fr-CA"/>
        </w:rPr>
        <w:t>ainsi qu’à</w:t>
      </w:r>
      <w:r w:rsidRPr="006D1F0B">
        <w:rPr>
          <w:rFonts w:ascii="Arial" w:eastAsia="Times New Roman" w:hAnsi="Arial" w:cs="Arial"/>
          <w:color w:val="000000"/>
          <w:lang w:eastAsia="fr-CA"/>
        </w:rPr>
        <w:t xml:space="preserve"> leurs alliés.  Il se veut un outil pratique pour mieux comprendre ce qu’est la culture philanthropique. Il vise à susciter des échanges ouverts et sans jugement sur les impacts de la philanthropie sur les organismes communautaires, sur le rôle de l’État</w:t>
      </w:r>
      <w:r w:rsidR="003B40A6">
        <w:rPr>
          <w:rFonts w:ascii="Arial" w:eastAsia="Times New Roman" w:hAnsi="Arial" w:cs="Arial"/>
          <w:color w:val="000000"/>
          <w:lang w:eastAsia="fr-CA"/>
        </w:rPr>
        <w:t>, notre filet social</w:t>
      </w:r>
      <w:r w:rsidRPr="006D1F0B">
        <w:rPr>
          <w:rFonts w:ascii="Arial" w:eastAsia="Times New Roman" w:hAnsi="Arial" w:cs="Arial"/>
          <w:color w:val="000000"/>
          <w:lang w:eastAsia="fr-CA"/>
        </w:rPr>
        <w:t xml:space="preserve"> et sur notre démocratie. </w:t>
      </w:r>
    </w:p>
    <w:p w:rsidR="00571FCA" w:rsidRDefault="00571FCA" w:rsidP="006D1F0B">
      <w:pPr>
        <w:spacing w:after="0" w:line="240" w:lineRule="auto"/>
        <w:jc w:val="both"/>
        <w:rPr>
          <w:rFonts w:ascii="Arial" w:eastAsia="Times New Roman" w:hAnsi="Arial" w:cs="Arial"/>
          <w:color w:val="000000"/>
          <w:lang w:eastAsia="fr-CA"/>
        </w:rPr>
      </w:pPr>
    </w:p>
    <w:p w:rsidR="00571FCA" w:rsidRPr="006D1F0B" w:rsidRDefault="00571FCA" w:rsidP="006D1F0B">
      <w:pPr>
        <w:spacing w:after="0" w:line="240" w:lineRule="auto"/>
        <w:jc w:val="both"/>
        <w:rPr>
          <w:rFonts w:ascii="Times New Roman" w:eastAsia="Times New Roman" w:hAnsi="Times New Roman" w:cs="Times New Roman"/>
          <w:sz w:val="24"/>
          <w:szCs w:val="24"/>
          <w:lang w:eastAsia="fr-CA"/>
        </w:rPr>
      </w:pPr>
      <w:r>
        <w:rPr>
          <w:rFonts w:ascii="Arial" w:eastAsia="Times New Roman" w:hAnsi="Arial" w:cs="Arial"/>
          <w:color w:val="000000"/>
          <w:lang w:eastAsia="fr-CA"/>
        </w:rPr>
        <w:t xml:space="preserve">Il propose pour chaque section des suggestions de questions pour animer des échanges </w:t>
      </w:r>
      <w:r w:rsidR="00FC51B4">
        <w:rPr>
          <w:rFonts w:ascii="Arial" w:eastAsia="Times New Roman" w:hAnsi="Arial" w:cs="Arial"/>
          <w:color w:val="000000"/>
          <w:lang w:eastAsia="fr-CA"/>
        </w:rPr>
        <w:t xml:space="preserve">ou un café rencontre </w:t>
      </w:r>
      <w:r>
        <w:rPr>
          <w:rFonts w:ascii="Arial" w:eastAsia="Times New Roman" w:hAnsi="Arial" w:cs="Arial"/>
          <w:color w:val="000000"/>
          <w:lang w:eastAsia="fr-CA"/>
        </w:rPr>
        <w:t xml:space="preserve">avec vos membres, d’autres groupes communautaires ou des alliés. </w:t>
      </w:r>
    </w:p>
    <w:p w:rsidR="006D1F0B" w:rsidRPr="0082700F" w:rsidRDefault="006D1F0B" w:rsidP="006D1F0B">
      <w:pPr>
        <w:spacing w:after="0" w:line="240" w:lineRule="auto"/>
        <w:rPr>
          <w:rFonts w:ascii="Arial" w:eastAsia="Times New Roman" w:hAnsi="Arial" w:cs="Arial"/>
          <w:sz w:val="24"/>
          <w:szCs w:val="24"/>
          <w:lang w:eastAsia="fr-CA"/>
        </w:rPr>
      </w:pPr>
    </w:p>
    <w:p w:rsidR="006D1F0B" w:rsidRPr="0082700F" w:rsidRDefault="006D1F0B" w:rsidP="008803AE">
      <w:pPr>
        <w:pStyle w:val="Titre2"/>
      </w:pPr>
      <w:bookmarkStart w:id="6" w:name="_Toc150424641"/>
      <w:bookmarkStart w:id="7" w:name="_Toc150424730"/>
      <w:r w:rsidRPr="0082700F">
        <w:t>Table des matières</w:t>
      </w:r>
      <w:bookmarkEnd w:id="6"/>
      <w:bookmarkEnd w:id="7"/>
    </w:p>
    <w:sdt>
      <w:sdtPr>
        <w:rPr>
          <w:rFonts w:ascii="Arial" w:hAnsi="Arial" w:cs="Arial"/>
          <w:lang w:val="fr-FR"/>
        </w:rPr>
        <w:id w:val="-1752503591"/>
        <w:docPartObj>
          <w:docPartGallery w:val="Table of Contents"/>
          <w:docPartUnique/>
        </w:docPartObj>
      </w:sdtPr>
      <w:sdtEndPr>
        <w:rPr>
          <w:b/>
          <w:bCs/>
        </w:rPr>
      </w:sdtEndPr>
      <w:sdtContent>
        <w:p w:rsidR="0082700F" w:rsidRPr="0082700F" w:rsidRDefault="009B2C36" w:rsidP="0082700F">
          <w:pPr>
            <w:pStyle w:val="TM1"/>
            <w:tabs>
              <w:tab w:val="right" w:leader="dot" w:pos="9396"/>
            </w:tabs>
            <w:rPr>
              <w:rFonts w:ascii="Arial" w:eastAsiaTheme="minorEastAsia" w:hAnsi="Arial" w:cs="Arial"/>
              <w:noProof/>
              <w:lang w:eastAsia="fr-CA"/>
            </w:rPr>
          </w:pPr>
          <w:r w:rsidRPr="0082700F">
            <w:rPr>
              <w:rFonts w:ascii="Arial" w:hAnsi="Arial" w:cs="Arial"/>
              <w:b/>
              <w:bCs/>
              <w:lang w:val="fr-FR"/>
            </w:rPr>
            <w:fldChar w:fldCharType="begin"/>
          </w:r>
          <w:r w:rsidRPr="0082700F">
            <w:rPr>
              <w:rFonts w:ascii="Arial" w:hAnsi="Arial" w:cs="Arial"/>
              <w:b/>
              <w:bCs/>
              <w:lang w:val="fr-FR"/>
            </w:rPr>
            <w:instrText xml:space="preserve"> TOC \o "1-3" \h \z \u </w:instrText>
          </w:r>
          <w:r w:rsidRPr="0082700F">
            <w:rPr>
              <w:rFonts w:ascii="Arial" w:hAnsi="Arial" w:cs="Arial"/>
              <w:b/>
              <w:bCs/>
              <w:lang w:val="fr-FR"/>
            </w:rPr>
            <w:fldChar w:fldCharType="separate"/>
          </w:r>
        </w:p>
        <w:p w:rsidR="0082700F" w:rsidRPr="0082700F" w:rsidRDefault="0051062C">
          <w:pPr>
            <w:pStyle w:val="TM2"/>
            <w:tabs>
              <w:tab w:val="right" w:leader="dot" w:pos="9396"/>
            </w:tabs>
            <w:rPr>
              <w:rFonts w:ascii="Arial" w:eastAsiaTheme="minorEastAsia" w:hAnsi="Arial" w:cs="Arial"/>
              <w:noProof/>
              <w:lang w:eastAsia="fr-CA"/>
            </w:rPr>
          </w:pPr>
          <w:hyperlink w:anchor="_Toc150424731" w:history="1">
            <w:r w:rsidR="0082700F" w:rsidRPr="0082700F">
              <w:rPr>
                <w:rStyle w:val="Lienhypertexte"/>
                <w:rFonts w:ascii="Arial" w:hAnsi="Arial" w:cs="Arial"/>
                <w:noProof/>
              </w:rPr>
              <w:t>La charité et la philanthropie c’est quoi?</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_Toc150424731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3</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2" w:history="1">
            <w:r w:rsidR="0082700F" w:rsidRPr="0082700F">
              <w:rPr>
                <w:rStyle w:val="Lienhypertexte"/>
                <w:rFonts w:ascii="Arial" w:hAnsi="Arial" w:cs="Arial"/>
                <w:noProof/>
              </w:rPr>
              <w:t>Charité</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_Toc150424732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3</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3" w:history="1">
            <w:r w:rsidR="0082700F" w:rsidRPr="0082700F">
              <w:rPr>
                <w:rStyle w:val="Lienhypertexte"/>
                <w:rFonts w:ascii="Arial" w:hAnsi="Arial" w:cs="Arial"/>
                <w:noProof/>
              </w:rPr>
              <w:t>Philanthropie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_Toc150424733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3</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4" w:history="1">
            <w:r w:rsidR="0082700F" w:rsidRPr="0082700F">
              <w:rPr>
                <w:rStyle w:val="Lienhypertexte"/>
                <w:rFonts w:ascii="Arial" w:hAnsi="Arial" w:cs="Arial"/>
                <w:noProof/>
              </w:rPr>
              <w:t>Fondation</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_Toc150424734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3</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5" w:history="1">
            <w:r w:rsidR="0082700F" w:rsidRPr="0082700F">
              <w:rPr>
                <w:rStyle w:val="Lienhypertexte"/>
                <w:rFonts w:ascii="Arial" w:hAnsi="Arial" w:cs="Arial"/>
                <w:noProof/>
              </w:rPr>
              <w:t>Nouvelle philanthropie, philanthropie d’investissement ou philanthrocapitalisme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_Toc150424735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3</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36" w:history="1">
            <w:r w:rsidR="0082700F" w:rsidRPr="0082700F">
              <w:rPr>
                <w:rStyle w:val="Lienhypertexte"/>
                <w:rFonts w:ascii="Arial" w:hAnsi="Arial" w:cs="Arial"/>
                <w:noProof/>
              </w:rPr>
              <w:t>Les fondations - Une dynamique entre 3 acteurs</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_Toc150424736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4</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7" w:history="1">
            <w:r w:rsidR="0082700F" w:rsidRPr="0082700F">
              <w:rPr>
                <w:rStyle w:val="Lienhypertexte"/>
                <w:rFonts w:ascii="Arial" w:hAnsi="Arial" w:cs="Arial"/>
                <w:noProof/>
              </w:rPr>
              <w:t>Pourquoi les riches donnent de l’argent?</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_Toc150424737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4</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38" w:history="1">
            <w:r w:rsidR="0082700F" w:rsidRPr="0082700F">
              <w:rPr>
                <w:rStyle w:val="Lienhypertexte"/>
                <w:rFonts w:ascii="Arial" w:hAnsi="Arial" w:cs="Arial"/>
                <w:noProof/>
              </w:rPr>
              <w:t>Le gouvernement - Une dynamique entre 3 acteurs</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_Toc150424738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6</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39" w:history="1">
            <w:r w:rsidR="0082700F" w:rsidRPr="0082700F">
              <w:rPr>
                <w:rStyle w:val="Lienhypertexte"/>
                <w:rFonts w:ascii="Arial" w:hAnsi="Arial" w:cs="Arial"/>
                <w:noProof/>
              </w:rPr>
              <w:t>Et le gouvernement? Il joue quel rôle dans cette histoire?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_Toc150424739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6</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40" w:history="1">
            <w:r w:rsidR="0082700F" w:rsidRPr="0082700F">
              <w:rPr>
                <w:rStyle w:val="Lienhypertexte"/>
                <w:rFonts w:ascii="Arial" w:hAnsi="Arial" w:cs="Arial"/>
                <w:noProof/>
              </w:rPr>
              <w:t>Le communautaire - Une dynamique entre 3 acteurs</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_Toc150424740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8</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1" w:history="1">
            <w:r w:rsidR="0082700F" w:rsidRPr="0082700F">
              <w:rPr>
                <w:rStyle w:val="Lienhypertexte"/>
                <w:rFonts w:ascii="Arial" w:hAnsi="Arial" w:cs="Arial"/>
                <w:noProof/>
              </w:rPr>
              <w:t>Pourquoi le communautaire fait appel à la philanthropie?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_Toc150424741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8</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42" w:history="1">
            <w:r w:rsidR="0082700F" w:rsidRPr="0082700F">
              <w:rPr>
                <w:rStyle w:val="Lienhypertexte"/>
                <w:rFonts w:ascii="Arial" w:hAnsi="Arial" w:cs="Arial"/>
                <w:noProof/>
              </w:rPr>
              <w:t>Les impacts de la philanthropie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_Toc150424742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9</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3" w:history="1">
            <w:r w:rsidR="0082700F" w:rsidRPr="0082700F">
              <w:rPr>
                <w:rStyle w:val="Lienhypertexte"/>
                <w:rFonts w:ascii="Arial" w:hAnsi="Arial" w:cs="Arial"/>
                <w:noProof/>
              </w:rPr>
              <w:t>Les impacts sur notre société, les inégalités et notre démocratie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_Toc150424743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9</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4" w:history="1">
            <w:r w:rsidR="0082700F" w:rsidRPr="0082700F">
              <w:rPr>
                <w:rStyle w:val="Lienhypertexte"/>
                <w:rFonts w:ascii="Arial" w:hAnsi="Arial" w:cs="Arial"/>
                <w:noProof/>
              </w:rPr>
              <w:t>Les impacts sur l’autonomie des organismes d’action communautaire autonome (ACA)</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_Toc150424744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10</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5" w:history="1">
            <w:r w:rsidR="0082700F" w:rsidRPr="0082700F">
              <w:rPr>
                <w:rStyle w:val="Lienhypertexte"/>
                <w:rFonts w:ascii="Arial" w:hAnsi="Arial" w:cs="Arial"/>
                <w:noProof/>
              </w:rPr>
              <w:t>Les impacts sur les pratiques et les missions des groupes d’ACA</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_Toc150424745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11</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6" w:history="1">
            <w:r w:rsidR="0082700F" w:rsidRPr="0082700F">
              <w:rPr>
                <w:rStyle w:val="Lienhypertexte"/>
                <w:rFonts w:ascii="Arial" w:hAnsi="Arial" w:cs="Arial"/>
                <w:noProof/>
              </w:rPr>
              <w:t>Les impacts sur le financement des organismes</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_Toc150424746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12</w:t>
            </w:r>
            <w:r w:rsidR="0082700F" w:rsidRPr="0082700F">
              <w:rPr>
                <w:rFonts w:ascii="Arial" w:hAnsi="Arial" w:cs="Arial"/>
                <w:noProof/>
                <w:webHidden/>
              </w:rPr>
              <w:fldChar w:fldCharType="end"/>
            </w:r>
          </w:hyperlink>
        </w:p>
        <w:p w:rsidR="0082700F" w:rsidRPr="0082700F" w:rsidRDefault="0051062C">
          <w:pPr>
            <w:pStyle w:val="TM3"/>
            <w:tabs>
              <w:tab w:val="right" w:leader="dot" w:pos="9396"/>
            </w:tabs>
            <w:rPr>
              <w:rFonts w:ascii="Arial" w:eastAsiaTheme="minorEastAsia" w:hAnsi="Arial" w:cs="Arial"/>
              <w:noProof/>
              <w:lang w:eastAsia="fr-CA"/>
            </w:rPr>
          </w:pPr>
          <w:hyperlink w:anchor="_Toc150424747" w:history="1">
            <w:r w:rsidR="0082700F" w:rsidRPr="0082700F">
              <w:rPr>
                <w:rStyle w:val="Lienhypertexte"/>
                <w:rFonts w:ascii="Arial" w:hAnsi="Arial" w:cs="Arial"/>
                <w:noProof/>
              </w:rPr>
              <w:t>Les impacts sur les alliances et les relations avec les autres organismes</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_Toc150424747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13</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48" w:history="1">
            <w:r w:rsidR="0082700F" w:rsidRPr="0082700F">
              <w:rPr>
                <w:rStyle w:val="Lienhypertexte"/>
                <w:rFonts w:ascii="Arial" w:hAnsi="Arial" w:cs="Arial"/>
                <w:noProof/>
              </w:rPr>
              <w:t>En résumé : Les drapeaux rouges de la philanthropie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_Toc150424748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14</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49" w:history="1">
            <w:r w:rsidR="0082700F" w:rsidRPr="0082700F">
              <w:rPr>
                <w:rStyle w:val="Lienhypertexte"/>
                <w:rFonts w:ascii="Arial" w:hAnsi="Arial" w:cs="Arial"/>
                <w:noProof/>
              </w:rPr>
              <w:t>La solidarité plutôt que la charité!</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_Toc150424749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16</w:t>
            </w:r>
            <w:r w:rsidR="0082700F" w:rsidRPr="0082700F">
              <w:rPr>
                <w:rFonts w:ascii="Arial" w:hAnsi="Arial" w:cs="Arial"/>
                <w:noProof/>
                <w:webHidden/>
              </w:rPr>
              <w:fldChar w:fldCharType="end"/>
            </w:r>
          </w:hyperlink>
        </w:p>
        <w:p w:rsidR="0082700F" w:rsidRPr="0082700F" w:rsidRDefault="0051062C">
          <w:pPr>
            <w:pStyle w:val="TM2"/>
            <w:tabs>
              <w:tab w:val="right" w:leader="dot" w:pos="9396"/>
            </w:tabs>
            <w:rPr>
              <w:rFonts w:ascii="Arial" w:eastAsiaTheme="minorEastAsia" w:hAnsi="Arial" w:cs="Arial"/>
              <w:noProof/>
              <w:lang w:eastAsia="fr-CA"/>
            </w:rPr>
          </w:pPr>
          <w:hyperlink w:anchor="_Toc150424750" w:history="1">
            <w:r w:rsidR="0082700F" w:rsidRPr="0082700F">
              <w:rPr>
                <w:rStyle w:val="Lienhypertexte"/>
                <w:rFonts w:ascii="Arial" w:hAnsi="Arial" w:cs="Arial"/>
                <w:noProof/>
              </w:rPr>
              <w:t>Pistes d’actions solidaires pour relever les défis face à la philanthropie</w:t>
            </w:r>
            <w:r w:rsidR="0082700F" w:rsidRPr="0082700F">
              <w:rPr>
                <w:rFonts w:ascii="Arial" w:hAnsi="Arial" w:cs="Arial"/>
                <w:noProof/>
                <w:webHidden/>
              </w:rPr>
              <w:tab/>
            </w:r>
            <w:r w:rsidR="0082700F" w:rsidRPr="0082700F">
              <w:rPr>
                <w:rFonts w:ascii="Arial" w:hAnsi="Arial" w:cs="Arial"/>
                <w:noProof/>
                <w:webHidden/>
              </w:rPr>
              <w:fldChar w:fldCharType="begin"/>
            </w:r>
            <w:r w:rsidR="0082700F" w:rsidRPr="0082700F">
              <w:rPr>
                <w:rFonts w:ascii="Arial" w:hAnsi="Arial" w:cs="Arial"/>
                <w:noProof/>
                <w:webHidden/>
              </w:rPr>
              <w:instrText xml:space="preserve"> PAGEREF _Toc150424750 \h </w:instrText>
            </w:r>
            <w:r w:rsidR="0082700F" w:rsidRPr="0082700F">
              <w:rPr>
                <w:rFonts w:ascii="Arial" w:hAnsi="Arial" w:cs="Arial"/>
                <w:noProof/>
                <w:webHidden/>
              </w:rPr>
            </w:r>
            <w:r w:rsidR="0082700F" w:rsidRPr="0082700F">
              <w:rPr>
                <w:rFonts w:ascii="Arial" w:hAnsi="Arial" w:cs="Arial"/>
                <w:noProof/>
                <w:webHidden/>
              </w:rPr>
              <w:fldChar w:fldCharType="separate"/>
            </w:r>
            <w:r w:rsidR="0082700F" w:rsidRPr="0082700F">
              <w:rPr>
                <w:rFonts w:ascii="Arial" w:hAnsi="Arial" w:cs="Arial"/>
                <w:noProof/>
                <w:webHidden/>
              </w:rPr>
              <w:t>17</w:t>
            </w:r>
            <w:r w:rsidR="0082700F" w:rsidRPr="0082700F">
              <w:rPr>
                <w:rFonts w:ascii="Arial" w:hAnsi="Arial" w:cs="Arial"/>
                <w:noProof/>
                <w:webHidden/>
              </w:rPr>
              <w:fldChar w:fldCharType="end"/>
            </w:r>
          </w:hyperlink>
        </w:p>
        <w:p w:rsidR="009B2C36" w:rsidRPr="0082700F" w:rsidRDefault="009B2C36">
          <w:pPr>
            <w:rPr>
              <w:rFonts w:ascii="Arial" w:hAnsi="Arial" w:cs="Arial"/>
            </w:rPr>
          </w:pPr>
          <w:r w:rsidRPr="0082700F">
            <w:rPr>
              <w:rFonts w:ascii="Arial" w:hAnsi="Arial" w:cs="Arial"/>
              <w:b/>
              <w:bCs/>
              <w:lang w:val="fr-FR"/>
            </w:rPr>
            <w:fldChar w:fldCharType="end"/>
          </w:r>
        </w:p>
      </w:sdtContent>
    </w:sdt>
    <w:p w:rsidR="006D1F0B" w:rsidRPr="0082700F" w:rsidRDefault="006D1F0B" w:rsidP="006D1F0B">
      <w:pPr>
        <w:spacing w:after="240" w:line="240" w:lineRule="auto"/>
        <w:rPr>
          <w:rFonts w:ascii="Arial" w:eastAsia="Times New Roman" w:hAnsi="Arial" w:cs="Arial"/>
          <w:sz w:val="24"/>
          <w:szCs w:val="24"/>
          <w:lang w:eastAsia="fr-CA"/>
        </w:rPr>
      </w:pPr>
      <w:r w:rsidRPr="0082700F">
        <w:rPr>
          <w:rFonts w:ascii="Arial" w:eastAsia="Times New Roman" w:hAnsi="Arial" w:cs="Arial"/>
          <w:sz w:val="24"/>
          <w:szCs w:val="24"/>
          <w:lang w:eastAsia="fr-CA"/>
        </w:rPr>
        <w:br/>
      </w:r>
      <w:r w:rsidRPr="0082700F">
        <w:rPr>
          <w:rFonts w:ascii="Arial" w:eastAsia="Times New Roman" w:hAnsi="Arial" w:cs="Arial"/>
          <w:sz w:val="24"/>
          <w:szCs w:val="24"/>
          <w:lang w:eastAsia="fr-CA"/>
        </w:rPr>
        <w:br/>
      </w:r>
      <w:r w:rsidRPr="0082700F">
        <w:rPr>
          <w:rFonts w:ascii="Arial" w:eastAsia="Times New Roman" w:hAnsi="Arial" w:cs="Arial"/>
          <w:sz w:val="24"/>
          <w:szCs w:val="24"/>
          <w:lang w:eastAsia="fr-CA"/>
        </w:rPr>
        <w:br/>
      </w:r>
      <w:r w:rsidRPr="0082700F">
        <w:rPr>
          <w:rFonts w:ascii="Arial" w:eastAsia="Times New Roman" w:hAnsi="Arial" w:cs="Arial"/>
          <w:sz w:val="24"/>
          <w:szCs w:val="24"/>
          <w:lang w:eastAsia="fr-CA"/>
        </w:rPr>
        <w:br/>
      </w:r>
    </w:p>
    <w:p w:rsidR="006D1F0B" w:rsidRPr="000B175B" w:rsidRDefault="006D1F0B" w:rsidP="006D1F0B">
      <w:pPr>
        <w:spacing w:after="240" w:line="240" w:lineRule="auto"/>
        <w:rPr>
          <w:rFonts w:ascii="Arial" w:eastAsia="Times New Roman" w:hAnsi="Arial" w:cs="Arial"/>
          <w:sz w:val="24"/>
          <w:szCs w:val="24"/>
          <w:lang w:eastAsia="fr-CA"/>
        </w:rPr>
      </w:pPr>
    </w:p>
    <w:p w:rsidR="000C3EBA" w:rsidRPr="000B175B" w:rsidRDefault="000C3EBA" w:rsidP="000C3EBA">
      <w:pPr>
        <w:spacing w:after="240" w:line="240" w:lineRule="auto"/>
        <w:rPr>
          <w:rFonts w:ascii="Arial" w:eastAsia="Times New Roman" w:hAnsi="Arial" w:cs="Arial"/>
          <w:sz w:val="24"/>
          <w:szCs w:val="24"/>
          <w:lang w:eastAsia="fr-CA"/>
        </w:rPr>
      </w:pPr>
    </w:p>
    <w:p w:rsidR="008803AE" w:rsidRDefault="008803AE">
      <w:pPr>
        <w:rPr>
          <w:rFonts w:ascii="Arial" w:eastAsia="Times New Roman" w:hAnsi="Arial" w:cs="Arial"/>
          <w:b/>
          <w:sz w:val="28"/>
          <w:szCs w:val="26"/>
          <w:lang w:eastAsia="fr-CA"/>
        </w:rPr>
      </w:pPr>
      <w:r w:rsidRPr="000B175B">
        <w:rPr>
          <w:rFonts w:ascii="Arial" w:hAnsi="Arial" w:cs="Arial"/>
        </w:rPr>
        <w:br w:type="page"/>
      </w:r>
    </w:p>
    <w:p w:rsidR="006D1F0B" w:rsidRPr="000C3EBA" w:rsidRDefault="006D1F0B" w:rsidP="00B249B7">
      <w:pPr>
        <w:pStyle w:val="Titre2"/>
        <w:rPr>
          <w:szCs w:val="24"/>
        </w:rPr>
      </w:pPr>
      <w:bookmarkStart w:id="8" w:name="_Toc150424731"/>
      <w:r w:rsidRPr="000C3EBA">
        <w:lastRenderedPageBreak/>
        <w:t xml:space="preserve">La </w:t>
      </w:r>
      <w:r w:rsidRPr="00B249B7">
        <w:t>charité et la philanthropie c’est quoi?</w:t>
      </w:r>
      <w:bookmarkEnd w:id="8"/>
    </w:p>
    <w:p w:rsidR="006D1F0B" w:rsidRPr="000C3EBA" w:rsidRDefault="000C3EBA" w:rsidP="000C3EBA">
      <w:pPr>
        <w:pStyle w:val="Titre3"/>
      </w:pPr>
      <w:r w:rsidRPr="000C3EBA">
        <w:br/>
      </w:r>
      <w:bookmarkStart w:id="9" w:name="_Toc150424732"/>
      <w:r w:rsidR="006D1F0B" w:rsidRPr="000C3EBA">
        <w:t>Charité</w:t>
      </w:r>
      <w:bookmarkEnd w:id="9"/>
      <w:r w:rsidR="006D1F0B" w:rsidRPr="000C3EBA">
        <w:t> </w:t>
      </w:r>
    </w:p>
    <w:p w:rsidR="006D1F0B" w:rsidRPr="006D1F0B" w:rsidRDefault="00D84513" w:rsidP="006D1F0B">
      <w:pPr>
        <w:spacing w:before="240"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Dans la religion chrétienne, l</w:t>
      </w:r>
      <w:r w:rsidR="006D1F0B" w:rsidRPr="006D1F0B">
        <w:rPr>
          <w:rFonts w:ascii="Arial" w:eastAsia="Times New Roman" w:hAnsi="Arial" w:cs="Arial"/>
          <w:color w:val="000000"/>
          <w:lang w:eastAsia="fr-CA"/>
        </w:rPr>
        <w:t>a charité se définit par l’amour de dieu et de son prochain. Faire la charité, c'est donner de l'argent ou une forme d'aide aux personnes plus pauvres que soi.</w:t>
      </w:r>
    </w:p>
    <w:p w:rsidR="006D1F0B" w:rsidRPr="006D1F0B" w:rsidRDefault="000C3EBA" w:rsidP="000C3EBA">
      <w:pPr>
        <w:pStyle w:val="Titre3"/>
        <w:rPr>
          <w:rFonts w:ascii="Times New Roman" w:hAnsi="Times New Roman" w:cs="Times New Roman"/>
        </w:rPr>
      </w:pPr>
      <w:r>
        <w:br/>
      </w:r>
      <w:bookmarkStart w:id="10" w:name="_Toc150424733"/>
      <w:r w:rsidR="006D1F0B" w:rsidRPr="006D1F0B">
        <w:t>Philanthropie</w:t>
      </w:r>
      <w:bookmarkEnd w:id="10"/>
      <w:r w:rsidR="006D1F0B" w:rsidRPr="006D1F0B">
        <w:t> </w:t>
      </w:r>
    </w:p>
    <w:p w:rsidR="000C3EBA" w:rsidRPr="000C3EBA" w:rsidRDefault="000C3EBA" w:rsidP="000C3EBA">
      <w:pPr>
        <w:spacing w:before="240" w:after="0" w:line="240" w:lineRule="auto"/>
        <w:rPr>
          <w:rFonts w:ascii="Arial" w:eastAsia="Times New Roman" w:hAnsi="Arial" w:cs="Arial"/>
          <w:color w:val="000000"/>
          <w:lang w:eastAsia="fr-CA"/>
        </w:rPr>
      </w:pPr>
      <w:r>
        <w:rPr>
          <w:rFonts w:ascii="Arial" w:eastAsia="Times New Roman" w:hAnsi="Arial" w:cs="Arial"/>
          <w:color w:val="000000"/>
          <w:lang w:eastAsia="fr-CA"/>
        </w:rPr>
        <w:t>La philanthropie a remplacé</w:t>
      </w:r>
      <w:r w:rsidR="006D1F0B" w:rsidRPr="006D1F0B">
        <w:rPr>
          <w:rFonts w:ascii="Arial" w:eastAsia="Times New Roman" w:hAnsi="Arial" w:cs="Arial"/>
          <w:color w:val="000000"/>
          <w:lang w:eastAsia="fr-CA"/>
        </w:rPr>
        <w:t xml:space="preserve"> le mot charité principalement avec l’arrivée de</w:t>
      </w:r>
      <w:r w:rsidR="00F644CB">
        <w:rPr>
          <w:rFonts w:ascii="Arial" w:eastAsia="Times New Roman" w:hAnsi="Arial" w:cs="Arial"/>
          <w:color w:val="000000"/>
          <w:lang w:eastAsia="fr-CA"/>
        </w:rPr>
        <w:t xml:space="preserve">s institutions laïques. Souvent, </w:t>
      </w:r>
      <w:r w:rsidR="006D1F0B" w:rsidRPr="006D1F0B">
        <w:rPr>
          <w:rFonts w:ascii="Arial" w:eastAsia="Times New Roman" w:hAnsi="Arial" w:cs="Arial"/>
          <w:color w:val="000000"/>
          <w:lang w:eastAsia="fr-CA"/>
        </w:rPr>
        <w:t xml:space="preserve">on </w:t>
      </w:r>
      <w:r w:rsidR="006D1F0B" w:rsidRPr="000C3EBA">
        <w:rPr>
          <w:rFonts w:ascii="Arial" w:eastAsia="Times New Roman" w:hAnsi="Arial" w:cs="Arial"/>
          <w:lang w:eastAsia="fr-CA"/>
        </w:rPr>
        <w:t xml:space="preserve">pense à des dons en argent, mais cela peut aussi comprendre des dons de biens ou en temps. </w:t>
      </w:r>
      <w:r w:rsidR="003B40A6" w:rsidRPr="000C3EBA">
        <w:rPr>
          <w:rFonts w:ascii="Arial" w:eastAsia="Times New Roman" w:hAnsi="Arial" w:cs="Arial"/>
          <w:lang w:eastAsia="fr-CA"/>
        </w:rPr>
        <w:t>Les dons les plus importants</w:t>
      </w:r>
      <w:r w:rsidR="006D1F0B" w:rsidRPr="000C3EBA">
        <w:rPr>
          <w:rFonts w:ascii="Arial" w:eastAsia="Times New Roman" w:hAnsi="Arial" w:cs="Arial"/>
          <w:lang w:eastAsia="fr-CA"/>
        </w:rPr>
        <w:t xml:space="preserve"> proviennent </w:t>
      </w:r>
      <w:r w:rsidR="006D1F0B" w:rsidRPr="006D1F0B">
        <w:rPr>
          <w:rFonts w:ascii="Arial" w:eastAsia="Times New Roman" w:hAnsi="Arial" w:cs="Arial"/>
          <w:color w:val="000000"/>
          <w:lang w:eastAsia="fr-CA"/>
        </w:rPr>
        <w:t xml:space="preserve">de riches donateurs qui créent </w:t>
      </w:r>
      <w:r>
        <w:rPr>
          <w:rFonts w:ascii="Arial" w:eastAsia="Times New Roman" w:hAnsi="Arial" w:cs="Arial"/>
          <w:color w:val="000000"/>
          <w:lang w:eastAsia="fr-CA"/>
        </w:rPr>
        <w:t>généralement</w:t>
      </w:r>
      <w:r w:rsidR="003B40A6">
        <w:rPr>
          <w:rFonts w:ascii="Arial" w:eastAsia="Times New Roman" w:hAnsi="Arial" w:cs="Arial"/>
          <w:color w:val="000000"/>
          <w:lang w:eastAsia="fr-CA"/>
        </w:rPr>
        <w:t xml:space="preserve"> leur propre fondation. Ils</w:t>
      </w:r>
      <w:r w:rsidR="006D1F0B" w:rsidRPr="006D1F0B">
        <w:rPr>
          <w:rFonts w:ascii="Arial" w:eastAsia="Times New Roman" w:hAnsi="Arial" w:cs="Arial"/>
          <w:color w:val="000000"/>
          <w:lang w:eastAsia="fr-CA"/>
        </w:rPr>
        <w:t xml:space="preserve"> peuvent également venir de</w:t>
      </w:r>
      <w:r w:rsidR="003B40A6">
        <w:rPr>
          <w:rFonts w:ascii="Arial" w:eastAsia="Times New Roman" w:hAnsi="Arial" w:cs="Arial"/>
          <w:color w:val="000000"/>
          <w:lang w:eastAsia="fr-CA"/>
        </w:rPr>
        <w:t xml:space="preserve"> plus</w:t>
      </w:r>
      <w:r>
        <w:rPr>
          <w:rFonts w:ascii="Arial" w:eastAsia="Times New Roman" w:hAnsi="Arial" w:cs="Arial"/>
          <w:color w:val="000000"/>
          <w:lang w:eastAsia="fr-CA"/>
        </w:rPr>
        <w:t xml:space="preserve"> </w:t>
      </w:r>
      <w:r w:rsidRPr="000C3EBA">
        <w:rPr>
          <w:rFonts w:ascii="Arial" w:eastAsia="Times New Roman" w:hAnsi="Arial" w:cs="Arial" w:hint="eastAsia"/>
          <w:color w:val="000000"/>
          <w:lang w:eastAsia="fr-CA"/>
        </w:rPr>
        <w:t>«</w:t>
      </w:r>
      <w:r>
        <w:rPr>
          <w:rFonts w:ascii="Arial" w:eastAsia="Times New Roman" w:hAnsi="Arial" w:cs="Arial"/>
          <w:color w:val="000000"/>
          <w:lang w:eastAsia="fr-CA"/>
        </w:rPr>
        <w:t xml:space="preserve"> </w:t>
      </w:r>
      <w:r w:rsidRPr="000C3EBA">
        <w:rPr>
          <w:rFonts w:ascii="Arial" w:eastAsia="Times New Roman" w:hAnsi="Arial" w:cs="Arial"/>
          <w:color w:val="000000"/>
          <w:lang w:eastAsia="fr-CA"/>
        </w:rPr>
        <w:t>petits</w:t>
      </w:r>
      <w:r>
        <w:rPr>
          <w:rFonts w:ascii="Arial" w:eastAsia="Times New Roman" w:hAnsi="Arial" w:cs="Arial"/>
          <w:color w:val="000000"/>
          <w:lang w:eastAsia="fr-CA"/>
        </w:rPr>
        <w:t xml:space="preserve"> </w:t>
      </w:r>
      <w:r w:rsidRPr="000C3EBA">
        <w:rPr>
          <w:rFonts w:ascii="Arial" w:eastAsia="Times New Roman" w:hAnsi="Arial" w:cs="Arial" w:hint="eastAsia"/>
          <w:color w:val="000000"/>
          <w:lang w:eastAsia="fr-CA"/>
        </w:rPr>
        <w:t>»</w:t>
      </w:r>
      <w:r>
        <w:rPr>
          <w:rFonts w:ascii="Arial" w:eastAsia="Times New Roman" w:hAnsi="Arial" w:cs="Arial"/>
          <w:color w:val="000000"/>
          <w:lang w:eastAsia="fr-CA"/>
        </w:rPr>
        <w:t xml:space="preserve"> </w:t>
      </w:r>
      <w:r w:rsidR="006D1F0B" w:rsidRPr="006D1F0B">
        <w:rPr>
          <w:rFonts w:ascii="Arial" w:eastAsia="Times New Roman" w:hAnsi="Arial" w:cs="Arial"/>
          <w:color w:val="000000"/>
          <w:lang w:eastAsia="fr-CA"/>
        </w:rPr>
        <w:t>donateurs. L’objectif est de faire quelque chose de bien pour les autres et d’améliorer la condition matérielle et morale des personnes.</w:t>
      </w:r>
      <w:r>
        <w:rPr>
          <w:rFonts w:ascii="Arial" w:eastAsia="Times New Roman" w:hAnsi="Arial" w:cs="Arial"/>
          <w:color w:val="000000"/>
          <w:lang w:eastAsia="fr-CA"/>
        </w:rPr>
        <w:br/>
      </w:r>
    </w:p>
    <w:p w:rsidR="006D1F0B" w:rsidRPr="007E31C6" w:rsidRDefault="006D1F0B" w:rsidP="000C3EBA">
      <w:pPr>
        <w:pStyle w:val="Titre3"/>
      </w:pPr>
      <w:bookmarkStart w:id="11" w:name="_Toc150424734"/>
      <w:r w:rsidRPr="006D1F0B">
        <w:t>Fondation</w:t>
      </w:r>
      <w:bookmarkEnd w:id="11"/>
      <w:r w:rsidRPr="006D1F0B">
        <w:t>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Une fondation permet à une ou des personnes, une famille ou une entrepris</w:t>
      </w:r>
      <w:r w:rsidR="00070BF1">
        <w:rPr>
          <w:rFonts w:ascii="Arial" w:eastAsia="Times New Roman" w:hAnsi="Arial" w:cs="Arial"/>
          <w:color w:val="000000"/>
          <w:lang w:eastAsia="fr-CA"/>
        </w:rPr>
        <w:t>e de transférer leur argent dans</w:t>
      </w:r>
      <w:r w:rsidRPr="006D1F0B">
        <w:rPr>
          <w:rFonts w:ascii="Arial" w:eastAsia="Times New Roman" w:hAnsi="Arial" w:cs="Arial"/>
          <w:color w:val="000000"/>
          <w:lang w:eastAsia="fr-CA"/>
        </w:rPr>
        <w:t xml:space="preserve"> un but d’intérêt général et non lucratif. Les fondations sont des véhicules fiscaux, c’est donc un sujet assez complexe.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Il existe différentes formes de fondations.</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 xml:space="preserve">Il y a des </w:t>
      </w:r>
      <w:r w:rsidRPr="006D1F0B">
        <w:rPr>
          <w:rFonts w:ascii="Arial" w:eastAsia="Times New Roman" w:hAnsi="Arial" w:cs="Arial"/>
          <w:b/>
          <w:bCs/>
          <w:color w:val="000000"/>
          <w:lang w:eastAsia="fr-CA"/>
        </w:rPr>
        <w:t>fondations privées</w:t>
      </w:r>
      <w:r w:rsidRPr="006D1F0B">
        <w:rPr>
          <w:rFonts w:ascii="Arial" w:eastAsia="Times New Roman" w:hAnsi="Arial" w:cs="Arial"/>
          <w:color w:val="000000"/>
          <w:lang w:eastAsia="fr-CA"/>
        </w:rPr>
        <w:t xml:space="preserve"> qui appartiennent exclusivement à une famille ou une entreprise, par exemple, la fondation </w:t>
      </w:r>
      <w:proofErr w:type="spellStart"/>
      <w:r w:rsidRPr="006D1F0B">
        <w:rPr>
          <w:rFonts w:ascii="Arial" w:eastAsia="Times New Roman" w:hAnsi="Arial" w:cs="Arial"/>
          <w:color w:val="000000"/>
          <w:lang w:eastAsia="fr-CA"/>
        </w:rPr>
        <w:t>Chagnon</w:t>
      </w:r>
      <w:proofErr w:type="spellEnd"/>
      <w:r w:rsidRPr="006D1F0B">
        <w:rPr>
          <w:rFonts w:ascii="Arial" w:eastAsia="Times New Roman" w:hAnsi="Arial" w:cs="Arial"/>
          <w:color w:val="000000"/>
          <w:lang w:eastAsia="fr-CA"/>
        </w:rPr>
        <w:t xml:space="preserve">, </w:t>
      </w:r>
      <w:proofErr w:type="spellStart"/>
      <w:r w:rsidRPr="006D1F0B">
        <w:rPr>
          <w:rFonts w:ascii="Arial" w:eastAsia="Times New Roman" w:hAnsi="Arial" w:cs="Arial"/>
          <w:color w:val="000000"/>
          <w:lang w:eastAsia="fr-CA"/>
        </w:rPr>
        <w:t>Saputo</w:t>
      </w:r>
      <w:proofErr w:type="spellEnd"/>
      <w:r w:rsidRPr="006D1F0B">
        <w:rPr>
          <w:rFonts w:ascii="Arial" w:eastAsia="Times New Roman" w:hAnsi="Arial" w:cs="Arial"/>
          <w:color w:val="000000"/>
          <w:lang w:eastAsia="fr-CA"/>
        </w:rPr>
        <w:t xml:space="preserve"> ou </w:t>
      </w:r>
      <w:proofErr w:type="spellStart"/>
      <w:r w:rsidRPr="006D1F0B">
        <w:rPr>
          <w:rFonts w:ascii="Arial" w:eastAsia="Times New Roman" w:hAnsi="Arial" w:cs="Arial"/>
          <w:color w:val="000000"/>
          <w:lang w:eastAsia="fr-CA"/>
        </w:rPr>
        <w:t>Trottier</w:t>
      </w:r>
      <w:proofErr w:type="spellEnd"/>
      <w:r w:rsidRPr="006D1F0B">
        <w:rPr>
          <w:rFonts w:ascii="Arial" w:eastAsia="Times New Roman" w:hAnsi="Arial" w:cs="Arial"/>
          <w:color w:val="000000"/>
          <w:lang w:eastAsia="fr-CA"/>
        </w:rPr>
        <w:t>. Ce son</w:t>
      </w:r>
      <w:r w:rsidR="00F644CB">
        <w:rPr>
          <w:rFonts w:ascii="Arial" w:eastAsia="Times New Roman" w:hAnsi="Arial" w:cs="Arial"/>
          <w:color w:val="000000"/>
          <w:lang w:eastAsia="fr-CA"/>
        </w:rPr>
        <w:t>t des personnes représentant</w:t>
      </w:r>
      <w:r w:rsidRPr="006D1F0B">
        <w:rPr>
          <w:rFonts w:ascii="Arial" w:eastAsia="Times New Roman" w:hAnsi="Arial" w:cs="Arial"/>
          <w:color w:val="000000"/>
          <w:lang w:eastAsia="fr-CA"/>
        </w:rPr>
        <w:t xml:space="preserve"> la famille ou l’entreprise qui siège</w:t>
      </w:r>
      <w:r w:rsidR="00070BF1">
        <w:rPr>
          <w:rFonts w:ascii="Arial" w:eastAsia="Times New Roman" w:hAnsi="Arial" w:cs="Arial"/>
          <w:color w:val="000000"/>
          <w:lang w:eastAsia="fr-CA"/>
        </w:rPr>
        <w:t>nt</w:t>
      </w:r>
      <w:r w:rsidRPr="006D1F0B">
        <w:rPr>
          <w:rFonts w:ascii="Arial" w:eastAsia="Times New Roman" w:hAnsi="Arial" w:cs="Arial"/>
          <w:color w:val="000000"/>
          <w:lang w:eastAsia="fr-CA"/>
        </w:rPr>
        <w:t xml:space="preserve"> sur le conseil d’administration. </w:t>
      </w:r>
    </w:p>
    <w:p w:rsidR="003B40A6" w:rsidRDefault="006D1F0B" w:rsidP="006D1F0B">
      <w:pPr>
        <w:spacing w:before="240" w:after="0" w:line="240" w:lineRule="auto"/>
        <w:rPr>
          <w:rFonts w:ascii="Arial" w:eastAsia="Times New Roman" w:hAnsi="Arial" w:cs="Arial"/>
          <w:color w:val="333333"/>
          <w:lang w:eastAsia="fr-CA"/>
        </w:rPr>
      </w:pPr>
      <w:r w:rsidRPr="006D1F0B">
        <w:rPr>
          <w:rFonts w:ascii="Arial" w:eastAsia="Times New Roman" w:hAnsi="Arial" w:cs="Arial"/>
          <w:color w:val="000000"/>
          <w:lang w:eastAsia="fr-CA"/>
        </w:rPr>
        <w:t>D’</w:t>
      </w:r>
      <w:r w:rsidRPr="006D1F0B">
        <w:rPr>
          <w:rFonts w:ascii="Arial" w:eastAsia="Times New Roman" w:hAnsi="Arial" w:cs="Arial"/>
          <w:b/>
          <w:bCs/>
          <w:color w:val="000000"/>
          <w:lang w:eastAsia="fr-CA"/>
        </w:rPr>
        <w:t>autres fondations</w:t>
      </w:r>
      <w:r w:rsidRPr="006D1F0B">
        <w:rPr>
          <w:rFonts w:ascii="Arial" w:eastAsia="Times New Roman" w:hAnsi="Arial" w:cs="Arial"/>
          <w:color w:val="000000"/>
          <w:lang w:eastAsia="fr-CA"/>
        </w:rPr>
        <w:t xml:space="preserve"> sont plus diversifiées à la fois dans la provenance des dons et dans la composition du conseil d’administration, par exemple </w:t>
      </w:r>
      <w:proofErr w:type="spellStart"/>
      <w:r w:rsidRPr="006D1F0B">
        <w:rPr>
          <w:rFonts w:ascii="Arial" w:eastAsia="Times New Roman" w:hAnsi="Arial" w:cs="Arial"/>
          <w:color w:val="000000"/>
          <w:lang w:eastAsia="fr-CA"/>
        </w:rPr>
        <w:t>Centraide</w:t>
      </w:r>
      <w:proofErr w:type="spellEnd"/>
      <w:r w:rsidRPr="006D1F0B">
        <w:rPr>
          <w:rFonts w:ascii="Arial" w:eastAsia="Times New Roman" w:hAnsi="Arial" w:cs="Arial"/>
          <w:color w:val="000000"/>
          <w:lang w:eastAsia="fr-CA"/>
        </w:rPr>
        <w:t>, les fondations universitaires ou les fondations d’hôpitaux. Toutefois, on peut noter que la majorité du temps, les personnes qui y siègent ont des profils similaires : gens d’affaires ou de la finance, personne</w:t>
      </w:r>
      <w:r w:rsidR="00070BF1">
        <w:rPr>
          <w:rFonts w:ascii="Arial" w:eastAsia="Times New Roman" w:hAnsi="Arial" w:cs="Arial"/>
          <w:color w:val="000000"/>
          <w:lang w:eastAsia="fr-CA"/>
        </w:rPr>
        <w:t>s</w:t>
      </w:r>
      <w:r w:rsidRPr="006D1F0B">
        <w:rPr>
          <w:rFonts w:ascii="Arial" w:eastAsia="Times New Roman" w:hAnsi="Arial" w:cs="Arial"/>
          <w:color w:val="000000"/>
          <w:lang w:eastAsia="fr-CA"/>
        </w:rPr>
        <w:t xml:space="preserve"> influent</w:t>
      </w:r>
      <w:r w:rsidR="00105512">
        <w:rPr>
          <w:rFonts w:ascii="Arial" w:eastAsia="Times New Roman" w:hAnsi="Arial" w:cs="Arial"/>
          <w:color w:val="000000"/>
          <w:lang w:eastAsia="fr-CA"/>
        </w:rPr>
        <w:t>e</w:t>
      </w:r>
      <w:r w:rsidR="00070BF1">
        <w:rPr>
          <w:rFonts w:ascii="Arial" w:eastAsia="Times New Roman" w:hAnsi="Arial" w:cs="Arial"/>
          <w:color w:val="000000"/>
          <w:lang w:eastAsia="fr-CA"/>
        </w:rPr>
        <w:t>s</w:t>
      </w:r>
      <w:r w:rsidR="00105512">
        <w:rPr>
          <w:rFonts w:ascii="Arial" w:eastAsia="Times New Roman" w:hAnsi="Arial" w:cs="Arial"/>
          <w:color w:val="000000"/>
          <w:lang w:eastAsia="fr-CA"/>
        </w:rPr>
        <w:t xml:space="preserve"> dans la sphère politique, </w:t>
      </w:r>
      <w:r w:rsidRPr="006D1F0B">
        <w:rPr>
          <w:rFonts w:ascii="Arial" w:eastAsia="Times New Roman" w:hAnsi="Arial" w:cs="Arial"/>
          <w:color w:val="000000"/>
          <w:lang w:eastAsia="fr-CA"/>
        </w:rPr>
        <w:t>personnes consultante</w:t>
      </w:r>
      <w:r w:rsidR="00070BF1">
        <w:rPr>
          <w:rFonts w:ascii="Arial" w:eastAsia="Times New Roman" w:hAnsi="Arial" w:cs="Arial"/>
          <w:color w:val="000000"/>
          <w:lang w:eastAsia="fr-CA"/>
        </w:rPr>
        <w:t>s</w:t>
      </w:r>
      <w:r w:rsidRPr="006D1F0B">
        <w:rPr>
          <w:rFonts w:ascii="Arial" w:eastAsia="Times New Roman" w:hAnsi="Arial" w:cs="Arial"/>
          <w:color w:val="000000"/>
          <w:lang w:eastAsia="fr-CA"/>
        </w:rPr>
        <w:t xml:space="preserve"> </w:t>
      </w:r>
      <w:r w:rsidRPr="006D1F0B">
        <w:rPr>
          <w:rFonts w:ascii="Arial" w:eastAsia="Times New Roman" w:hAnsi="Arial" w:cs="Arial"/>
          <w:color w:val="333333"/>
          <w:lang w:eastAsia="fr-CA"/>
        </w:rPr>
        <w:t>en management ou en ressources humaines, etc.</w:t>
      </w:r>
    </w:p>
    <w:p w:rsidR="00105512" w:rsidRDefault="00105512" w:rsidP="006D1F0B">
      <w:pPr>
        <w:spacing w:before="240" w:after="0" w:line="240" w:lineRule="auto"/>
        <w:rPr>
          <w:rFonts w:ascii="Arial" w:eastAsia="Times New Roman" w:hAnsi="Arial" w:cs="Arial"/>
          <w:color w:val="333333"/>
          <w:lang w:eastAsia="fr-CA"/>
        </w:rPr>
      </w:pPr>
    </w:p>
    <w:p w:rsidR="007E31C6" w:rsidRPr="00402609" w:rsidRDefault="00443611" w:rsidP="00105512">
      <w:pPr>
        <w:pStyle w:val="Titre3"/>
      </w:pPr>
      <w:bookmarkStart w:id="12" w:name="_Toc150424735"/>
      <w:r w:rsidRPr="00443611">
        <w:t>Nouvelle philanthropie, p</w:t>
      </w:r>
      <w:r w:rsidR="007E31C6" w:rsidRPr="00443611">
        <w:t>hilanthropie d’investissement</w:t>
      </w:r>
      <w:r>
        <w:t xml:space="preserve"> ou</w:t>
      </w:r>
      <w:r w:rsidRPr="00443611">
        <w:t xml:space="preserve"> </w:t>
      </w:r>
      <w:proofErr w:type="spellStart"/>
      <w:r w:rsidRPr="00443611">
        <w:t>p</w:t>
      </w:r>
      <w:r w:rsidR="007E31C6" w:rsidRPr="00443611">
        <w:t>hilanthrocapitalisme</w:t>
      </w:r>
      <w:bookmarkEnd w:id="12"/>
      <w:proofErr w:type="spellEnd"/>
      <w:r w:rsidR="007E31C6" w:rsidRPr="00443611">
        <w:t xml:space="preserve"> </w:t>
      </w:r>
    </w:p>
    <w:p w:rsidR="007E31C6" w:rsidRDefault="00443611" w:rsidP="006D1F0B">
      <w:pPr>
        <w:spacing w:before="240" w:after="0" w:line="240" w:lineRule="auto"/>
        <w:rPr>
          <w:rFonts w:ascii="Arial" w:eastAsia="Times New Roman" w:hAnsi="Arial" w:cs="Arial"/>
          <w:color w:val="333333"/>
          <w:lang w:eastAsia="fr-CA"/>
        </w:rPr>
      </w:pPr>
      <w:r>
        <w:rPr>
          <w:rFonts w:ascii="Arial" w:eastAsia="Times New Roman" w:hAnsi="Arial" w:cs="Arial"/>
          <w:color w:val="333333"/>
          <w:lang w:eastAsia="fr-CA"/>
        </w:rPr>
        <w:t xml:space="preserve">Depuis un peu plus d’une décennie, une nouvelle vision philanthropique s’implante au Québec. C’est une </w:t>
      </w:r>
      <w:r w:rsidR="00105512">
        <w:rPr>
          <w:rFonts w:ascii="Arial" w:eastAsia="Times New Roman" w:hAnsi="Arial" w:cs="Arial"/>
          <w:color w:val="333333"/>
          <w:lang w:eastAsia="fr-CA"/>
        </w:rPr>
        <w:t>vision qui se détache du don</w:t>
      </w:r>
      <w:r>
        <w:rPr>
          <w:rFonts w:ascii="Arial" w:eastAsia="Times New Roman" w:hAnsi="Arial" w:cs="Arial"/>
          <w:color w:val="333333"/>
          <w:lang w:eastAsia="fr-CA"/>
        </w:rPr>
        <w:t xml:space="preserve"> traditionnel. On fait dorénavant des « investissement</w:t>
      </w:r>
      <w:r w:rsidR="00070BF1">
        <w:rPr>
          <w:rFonts w:ascii="Arial" w:eastAsia="Times New Roman" w:hAnsi="Arial" w:cs="Arial"/>
          <w:color w:val="333333"/>
          <w:lang w:eastAsia="fr-CA"/>
        </w:rPr>
        <w:t>s</w:t>
      </w:r>
      <w:r>
        <w:rPr>
          <w:rFonts w:ascii="Arial" w:eastAsia="Times New Roman" w:hAnsi="Arial" w:cs="Arial"/>
          <w:color w:val="333333"/>
          <w:lang w:eastAsia="fr-CA"/>
        </w:rPr>
        <w:t xml:space="preserve"> sociaux</w:t>
      </w:r>
      <w:r w:rsidRPr="007E31C6">
        <w:rPr>
          <w:rFonts w:ascii="Arial" w:eastAsia="Times New Roman" w:hAnsi="Arial" w:cs="Arial"/>
          <w:color w:val="333333"/>
          <w:lang w:eastAsia="fr-CA"/>
        </w:rPr>
        <w:t xml:space="preserve"> »</w:t>
      </w:r>
      <w:r w:rsidR="00105512">
        <w:rPr>
          <w:rFonts w:ascii="Arial" w:eastAsia="Times New Roman" w:hAnsi="Arial" w:cs="Arial"/>
          <w:color w:val="333333"/>
          <w:lang w:eastAsia="fr-CA"/>
        </w:rPr>
        <w:t xml:space="preserve"> et on souhaite avoir une influence sur la société</w:t>
      </w:r>
      <w:r>
        <w:rPr>
          <w:rFonts w:ascii="Arial" w:eastAsia="Times New Roman" w:hAnsi="Arial" w:cs="Arial"/>
          <w:color w:val="333333"/>
          <w:lang w:eastAsia="fr-CA"/>
        </w:rPr>
        <w:t>.</w:t>
      </w:r>
      <w:r w:rsidR="00105512">
        <w:rPr>
          <w:rFonts w:ascii="Arial" w:eastAsia="Times New Roman" w:hAnsi="Arial" w:cs="Arial"/>
          <w:color w:val="333333"/>
          <w:lang w:eastAsia="fr-CA"/>
        </w:rPr>
        <w:t xml:space="preserve"> </w:t>
      </w:r>
      <w:r>
        <w:rPr>
          <w:rFonts w:ascii="Arial" w:eastAsia="Times New Roman" w:hAnsi="Arial" w:cs="Arial"/>
          <w:color w:val="333333"/>
          <w:lang w:eastAsia="fr-CA"/>
        </w:rPr>
        <w:t xml:space="preserve">Cette </w:t>
      </w:r>
      <w:r w:rsidR="00402609">
        <w:rPr>
          <w:rFonts w:ascii="Arial" w:eastAsia="Times New Roman" w:hAnsi="Arial" w:cs="Arial"/>
          <w:color w:val="333333"/>
          <w:lang w:eastAsia="fr-CA"/>
        </w:rPr>
        <w:t xml:space="preserve">nouvelle </w:t>
      </w:r>
      <w:r>
        <w:rPr>
          <w:rFonts w:ascii="Arial" w:eastAsia="Times New Roman" w:hAnsi="Arial" w:cs="Arial"/>
          <w:color w:val="333333"/>
          <w:lang w:eastAsia="fr-CA"/>
        </w:rPr>
        <w:t>vision s’ancre dans un discours du milieu des affaires et de la finance. Différents termes désigne</w:t>
      </w:r>
      <w:r w:rsidR="00070BF1">
        <w:rPr>
          <w:rFonts w:ascii="Arial" w:eastAsia="Times New Roman" w:hAnsi="Arial" w:cs="Arial"/>
          <w:color w:val="333333"/>
          <w:lang w:eastAsia="fr-CA"/>
        </w:rPr>
        <w:t>nt</w:t>
      </w:r>
      <w:r>
        <w:rPr>
          <w:rFonts w:ascii="Arial" w:eastAsia="Times New Roman" w:hAnsi="Arial" w:cs="Arial"/>
          <w:color w:val="333333"/>
          <w:lang w:eastAsia="fr-CA"/>
        </w:rPr>
        <w:t xml:space="preserve"> cette nouvelle tendance : nouvelle philanthropie, philanthropie d’inves</w:t>
      </w:r>
      <w:r w:rsidR="00CA4168">
        <w:rPr>
          <w:rFonts w:ascii="Arial" w:eastAsia="Times New Roman" w:hAnsi="Arial" w:cs="Arial"/>
          <w:color w:val="333333"/>
          <w:lang w:eastAsia="fr-CA"/>
        </w:rPr>
        <w:t>tissements ou d’affaires,</w:t>
      </w:r>
      <w:r>
        <w:rPr>
          <w:rFonts w:ascii="Arial" w:eastAsia="Times New Roman" w:hAnsi="Arial" w:cs="Arial"/>
          <w:color w:val="333333"/>
          <w:lang w:eastAsia="fr-CA"/>
        </w:rPr>
        <w:t xml:space="preserve"> </w:t>
      </w:r>
      <w:proofErr w:type="spellStart"/>
      <w:r>
        <w:rPr>
          <w:rFonts w:ascii="Arial" w:eastAsia="Times New Roman" w:hAnsi="Arial" w:cs="Arial"/>
          <w:color w:val="333333"/>
          <w:lang w:eastAsia="fr-CA"/>
        </w:rPr>
        <w:t>philanthrocapitalisme</w:t>
      </w:r>
      <w:proofErr w:type="spellEnd"/>
      <w:r>
        <w:rPr>
          <w:rFonts w:ascii="Arial" w:eastAsia="Times New Roman" w:hAnsi="Arial" w:cs="Arial"/>
          <w:color w:val="333333"/>
          <w:lang w:eastAsia="fr-CA"/>
        </w:rPr>
        <w:t xml:space="preserve">. </w:t>
      </w:r>
    </w:p>
    <w:p w:rsidR="006D1F0B" w:rsidRPr="00105512" w:rsidRDefault="006D1F0B" w:rsidP="00105512">
      <w:pPr>
        <w:pStyle w:val="Citation"/>
      </w:pPr>
      <w:r w:rsidRPr="00105512">
        <w:t>Quelques idée</w:t>
      </w:r>
      <w:r w:rsidR="00571FCA">
        <w:t>s pour échanger</w:t>
      </w:r>
      <w:r w:rsidRPr="00105512">
        <w:t xml:space="preserve"> :</w:t>
      </w:r>
      <w:r w:rsidR="00105512" w:rsidRPr="00105512">
        <w:t xml:space="preserve"> Qu’est-ce que cela veut dire </w:t>
      </w:r>
      <w:r w:rsidR="00105512" w:rsidRPr="00105512">
        <w:rPr>
          <w:rFonts w:hint="eastAsia"/>
        </w:rPr>
        <w:t>«</w:t>
      </w:r>
      <w:r w:rsidR="00105512" w:rsidRPr="00105512">
        <w:t>donner la charité</w:t>
      </w:r>
      <w:r w:rsidR="00105512" w:rsidRPr="00105512">
        <w:rPr>
          <w:rFonts w:hint="eastAsia"/>
        </w:rPr>
        <w:t>»</w:t>
      </w:r>
      <w:r w:rsidR="00105512">
        <w:t>? Avez-</w:t>
      </w:r>
      <w:r w:rsidRPr="00105512">
        <w:t>vous déjà entendu parler de philanthropie et des fondations? Lesque</w:t>
      </w:r>
      <w:r w:rsidR="00105512">
        <w:t>l</w:t>
      </w:r>
      <w:r w:rsidRPr="00105512">
        <w:t>l</w:t>
      </w:r>
      <w:r w:rsidR="00105512">
        <w:t>es? Dans quel</w:t>
      </w:r>
      <w:r w:rsidR="00F644CB">
        <w:t>s</w:t>
      </w:r>
      <w:r w:rsidRPr="00105512">
        <w:t xml:space="preserve"> contexte</w:t>
      </w:r>
      <w:r w:rsidR="00F644CB">
        <w:t>s</w:t>
      </w:r>
      <w:r w:rsidRPr="00105512">
        <w:t>? Voyez-vous des traces de la philanthropie dans votre quotidien? Connaissez-vous ce sujet: pas du tout, un peu, très bien?</w:t>
      </w:r>
    </w:p>
    <w:p w:rsidR="006D1F0B" w:rsidRDefault="006D1F0B" w:rsidP="006D1F0B">
      <w:pPr>
        <w:spacing w:after="240" w:line="240" w:lineRule="auto"/>
        <w:rPr>
          <w:rFonts w:ascii="Times New Roman" w:eastAsia="Times New Roman" w:hAnsi="Times New Roman" w:cs="Times New Roman"/>
          <w:sz w:val="24"/>
          <w:szCs w:val="24"/>
          <w:lang w:eastAsia="fr-CA"/>
        </w:rPr>
      </w:pPr>
      <w:r w:rsidRPr="006D1F0B">
        <w:rPr>
          <w:rFonts w:ascii="Times New Roman" w:eastAsia="Times New Roman" w:hAnsi="Times New Roman" w:cs="Times New Roman"/>
          <w:sz w:val="24"/>
          <w:szCs w:val="24"/>
          <w:lang w:eastAsia="fr-CA"/>
        </w:rPr>
        <w:lastRenderedPageBreak/>
        <w:br/>
      </w:r>
    </w:p>
    <w:p w:rsidR="00B249B7" w:rsidRDefault="00B249B7" w:rsidP="00B249B7">
      <w:pPr>
        <w:pStyle w:val="Titre2"/>
      </w:pPr>
      <w:bookmarkStart w:id="13" w:name="_Toc150424736"/>
      <w:r w:rsidRPr="00302BB7">
        <w:t>Les fondations</w:t>
      </w:r>
      <w:r>
        <w:t xml:space="preserve"> - </w:t>
      </w:r>
      <w:r w:rsidR="00302BB7">
        <w:t>Une dynamique entre 3 acteurs</w:t>
      </w:r>
      <w:bookmarkEnd w:id="13"/>
      <w:r w:rsidR="00302BB7" w:rsidRPr="00302BB7">
        <w:t xml:space="preserve"> </w:t>
      </w:r>
      <w:r>
        <w:br/>
      </w:r>
    </w:p>
    <w:p w:rsidR="006D1F0B" w:rsidRPr="006D1F0B" w:rsidRDefault="008E568A" w:rsidP="00B249B7">
      <w:pPr>
        <w:pStyle w:val="Titre3"/>
        <w:rPr>
          <w:rFonts w:ascii="Times New Roman" w:hAnsi="Times New Roman" w:cs="Times New Roman"/>
        </w:rPr>
      </w:pPr>
      <w:bookmarkStart w:id="14" w:name="_Toc150424737"/>
      <w:r>
        <w:t>Pourquoi les riches</w:t>
      </w:r>
      <w:r w:rsidR="006D1F0B" w:rsidRPr="006D1F0B">
        <w:t xml:space="preserve"> donnent de l’argent?</w:t>
      </w:r>
      <w:bookmarkEnd w:id="14"/>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 xml:space="preserve">Bien qu’un don </w:t>
      </w:r>
      <w:proofErr w:type="gramStart"/>
      <w:r w:rsidRPr="006D1F0B">
        <w:rPr>
          <w:rFonts w:ascii="Arial" w:eastAsia="Times New Roman" w:hAnsi="Arial" w:cs="Arial"/>
          <w:color w:val="000000"/>
          <w:lang w:eastAsia="fr-CA"/>
        </w:rPr>
        <w:t>devrait</w:t>
      </w:r>
      <w:proofErr w:type="gramEnd"/>
      <w:r w:rsidRPr="006D1F0B">
        <w:rPr>
          <w:rFonts w:ascii="Arial" w:eastAsia="Times New Roman" w:hAnsi="Arial" w:cs="Arial"/>
          <w:color w:val="000000"/>
          <w:lang w:eastAsia="fr-CA"/>
        </w:rPr>
        <w:t xml:space="preserve"> en principe être fait sans avoir d’intérêts cachés derrière le geste, c’est rarement le cas</w:t>
      </w:r>
      <w:r w:rsidR="00070BF1">
        <w:rPr>
          <w:rFonts w:ascii="Arial" w:eastAsia="Times New Roman" w:hAnsi="Arial" w:cs="Arial"/>
          <w:color w:val="000000"/>
          <w:lang w:eastAsia="fr-CA"/>
        </w:rPr>
        <w:t>,</w:t>
      </w:r>
      <w:r w:rsidRPr="006D1F0B">
        <w:rPr>
          <w:rFonts w:ascii="Arial" w:eastAsia="Times New Roman" w:hAnsi="Arial" w:cs="Arial"/>
          <w:color w:val="000000"/>
          <w:lang w:eastAsia="fr-CA"/>
        </w:rPr>
        <w:t xml:space="preserve"> surtout pour les riches donateurs et les fondations privées. </w:t>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p>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Les fondations privées s'impliquent dans des causes sociales pour diverses raisons.</w:t>
      </w:r>
    </w:p>
    <w:p w:rsidR="00C03318" w:rsidRPr="00C03318" w:rsidRDefault="00C03318" w:rsidP="00C03318">
      <w:pPr>
        <w:spacing w:after="0" w:line="240" w:lineRule="auto"/>
        <w:textAlignment w:val="baseline"/>
        <w:rPr>
          <w:rFonts w:ascii="Arial" w:eastAsia="Times New Roman" w:hAnsi="Arial" w:cs="Arial"/>
          <w:color w:val="000000"/>
          <w:lang w:eastAsia="fr-CA"/>
        </w:rPr>
      </w:pPr>
    </w:p>
    <w:p w:rsidR="00C03318" w:rsidRPr="00C03318" w:rsidRDefault="00C03318" w:rsidP="00C03318">
      <w:pPr>
        <w:numPr>
          <w:ilvl w:val="0"/>
          <w:numId w:val="1"/>
        </w:numPr>
        <w:spacing w:after="0" w:line="240" w:lineRule="auto"/>
        <w:textAlignment w:val="baseline"/>
        <w:rPr>
          <w:rFonts w:ascii="Arial" w:eastAsia="Times New Roman" w:hAnsi="Arial" w:cs="Arial"/>
          <w:color w:val="000000"/>
          <w:lang w:eastAsia="fr-CA"/>
        </w:rPr>
      </w:pPr>
      <w:r w:rsidRPr="00C03318">
        <w:rPr>
          <w:rFonts w:ascii="Arial" w:eastAsia="Times New Roman" w:hAnsi="Arial" w:cs="Arial"/>
          <w:b/>
          <w:color w:val="000000"/>
          <w:lang w:eastAsia="fr-CA"/>
        </w:rPr>
        <w:t>L’</w:t>
      </w:r>
      <w:r>
        <w:rPr>
          <w:rFonts w:ascii="Arial" w:eastAsia="Times New Roman" w:hAnsi="Arial" w:cs="Arial"/>
          <w:b/>
          <w:color w:val="000000"/>
          <w:lang w:eastAsia="fr-CA"/>
        </w:rPr>
        <w:t>accumulation de leur</w:t>
      </w:r>
      <w:r w:rsidRPr="00C03318">
        <w:rPr>
          <w:rFonts w:ascii="Arial" w:eastAsia="Times New Roman" w:hAnsi="Arial" w:cs="Arial"/>
          <w:b/>
          <w:color w:val="000000"/>
          <w:lang w:eastAsia="fr-CA"/>
        </w:rPr>
        <w:t xml:space="preserve"> richesse</w:t>
      </w:r>
      <w:r>
        <w:rPr>
          <w:rFonts w:ascii="Arial" w:eastAsia="Times New Roman" w:hAnsi="Arial" w:cs="Arial"/>
          <w:color w:val="000000"/>
          <w:lang w:eastAsia="fr-CA"/>
        </w:rPr>
        <w:t xml:space="preserve">. Certaines personnes peuvent accumuler de vastes fortunes et par la suite décider d’en donner une partie. La multiplication des fondations est donc liée à la croissance des inégalités de revenus dans nos sociétés. </w:t>
      </w:r>
    </w:p>
    <w:p w:rsidR="006D1F0B" w:rsidRPr="006D1F0B" w:rsidRDefault="006D1F0B" w:rsidP="006D1F0B">
      <w:pPr>
        <w:numPr>
          <w:ilvl w:val="0"/>
          <w:numId w:val="1"/>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 xml:space="preserve">Aider une cause qui leur tient à cœur. </w:t>
      </w:r>
      <w:r w:rsidRPr="006D1F0B">
        <w:rPr>
          <w:rFonts w:ascii="Arial" w:eastAsia="Times New Roman" w:hAnsi="Arial" w:cs="Arial"/>
          <w:color w:val="000000"/>
          <w:lang w:eastAsia="fr-CA"/>
        </w:rPr>
        <w:t xml:space="preserve">Les philanthropes ont évidemment une part de bonne intention. Ils donnent à la cause de </w:t>
      </w:r>
      <w:r w:rsidR="00F644CB">
        <w:rPr>
          <w:rFonts w:ascii="Arial" w:eastAsia="Times New Roman" w:hAnsi="Arial" w:cs="Arial"/>
          <w:color w:val="000000"/>
          <w:lang w:eastAsia="fr-CA"/>
        </w:rPr>
        <w:t xml:space="preserve">leur choix, très souvent à un </w:t>
      </w:r>
      <w:r w:rsidRPr="006D1F0B">
        <w:rPr>
          <w:rFonts w:ascii="Arial" w:eastAsia="Times New Roman" w:hAnsi="Arial" w:cs="Arial"/>
          <w:color w:val="000000"/>
          <w:lang w:eastAsia="fr-CA"/>
        </w:rPr>
        <w:t xml:space="preserve">enjeu d’actualité ou </w:t>
      </w:r>
      <w:r w:rsidR="00070BF1">
        <w:rPr>
          <w:rFonts w:ascii="Arial" w:eastAsia="Times New Roman" w:hAnsi="Arial" w:cs="Arial"/>
          <w:color w:val="000000"/>
          <w:lang w:eastAsia="fr-CA"/>
        </w:rPr>
        <w:t xml:space="preserve">à </w:t>
      </w:r>
      <w:r w:rsidRPr="006D1F0B">
        <w:rPr>
          <w:rFonts w:ascii="Arial" w:eastAsia="Times New Roman" w:hAnsi="Arial" w:cs="Arial"/>
          <w:color w:val="000000"/>
          <w:lang w:eastAsia="fr-CA"/>
        </w:rPr>
        <w:t>une cause qui attire facilement la sympathie. Par exemple, la cause des enfants attire beaucoup les donateurs, mais</w:t>
      </w:r>
      <w:r w:rsidR="003B40A6">
        <w:rPr>
          <w:rFonts w:ascii="Arial" w:eastAsia="Times New Roman" w:hAnsi="Arial" w:cs="Arial"/>
          <w:color w:val="000000"/>
          <w:lang w:eastAsia="fr-CA"/>
        </w:rPr>
        <w:t xml:space="preserve"> beaucoup</w:t>
      </w:r>
      <w:r w:rsidRPr="006D1F0B">
        <w:rPr>
          <w:rFonts w:ascii="Arial" w:eastAsia="Times New Roman" w:hAnsi="Arial" w:cs="Arial"/>
          <w:color w:val="000000"/>
          <w:lang w:eastAsia="fr-CA"/>
        </w:rPr>
        <w:t xml:space="preserve"> moins celle des personnes assistées sociales. </w:t>
      </w:r>
    </w:p>
    <w:p w:rsidR="006D1F0B" w:rsidRPr="006D1F0B" w:rsidRDefault="006D1F0B" w:rsidP="006D1F0B">
      <w:pPr>
        <w:numPr>
          <w:ilvl w:val="0"/>
          <w:numId w:val="1"/>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Revaloriser leur image</w:t>
      </w:r>
      <w:r w:rsidRPr="006D1F0B">
        <w:rPr>
          <w:rFonts w:ascii="Arial" w:eastAsia="Times New Roman" w:hAnsi="Arial" w:cs="Arial"/>
          <w:color w:val="000000"/>
          <w:lang w:eastAsia="fr-CA"/>
        </w:rPr>
        <w:t xml:space="preserve"> ou leur </w:t>
      </w:r>
      <w:r w:rsidRPr="006D1F0B">
        <w:rPr>
          <w:rFonts w:ascii="Arial" w:eastAsia="Times New Roman" w:hAnsi="Arial" w:cs="Arial"/>
          <w:b/>
          <w:bCs/>
          <w:color w:val="000000"/>
          <w:lang w:eastAsia="fr-CA"/>
        </w:rPr>
        <w:t>réputation</w:t>
      </w:r>
      <w:r w:rsidRPr="006D1F0B">
        <w:rPr>
          <w:rFonts w:ascii="Arial" w:eastAsia="Times New Roman" w:hAnsi="Arial" w:cs="Arial"/>
          <w:color w:val="000000"/>
          <w:lang w:eastAsia="fr-CA"/>
        </w:rPr>
        <w:t xml:space="preserve">. Par exemple, Bell a lancé sa campagne Bell Cause pour la cause sur la santé mentale. Plusieurs grandes chaînes de restauration ont </w:t>
      </w:r>
      <w:r w:rsidR="003B40A6">
        <w:rPr>
          <w:rFonts w:ascii="Arial" w:eastAsia="Times New Roman" w:hAnsi="Arial" w:cs="Arial"/>
          <w:color w:val="000000"/>
          <w:lang w:eastAsia="fr-CA"/>
        </w:rPr>
        <w:t xml:space="preserve">également </w:t>
      </w:r>
      <w:r w:rsidR="00070BF1">
        <w:rPr>
          <w:rFonts w:ascii="Arial" w:eastAsia="Times New Roman" w:hAnsi="Arial" w:cs="Arial"/>
          <w:color w:val="000000"/>
          <w:lang w:eastAsia="fr-CA"/>
        </w:rPr>
        <w:t>leur propre fondation. O</w:t>
      </w:r>
      <w:r w:rsidRPr="006D1F0B">
        <w:rPr>
          <w:rFonts w:ascii="Arial" w:eastAsia="Times New Roman" w:hAnsi="Arial" w:cs="Arial"/>
          <w:color w:val="000000"/>
          <w:lang w:eastAsia="fr-CA"/>
        </w:rPr>
        <w:t xml:space="preserve">n peut penser aux manoirs Ronald McDonald ou encore aux camps Tim </w:t>
      </w:r>
      <w:proofErr w:type="spellStart"/>
      <w:r w:rsidRPr="006D1F0B">
        <w:rPr>
          <w:rFonts w:ascii="Arial" w:eastAsia="Times New Roman" w:hAnsi="Arial" w:cs="Arial"/>
          <w:color w:val="000000"/>
          <w:lang w:eastAsia="fr-CA"/>
        </w:rPr>
        <w:t>Horton</w:t>
      </w:r>
      <w:r w:rsidR="00070BF1">
        <w:rPr>
          <w:rFonts w:ascii="Arial" w:eastAsia="Times New Roman" w:hAnsi="Arial" w:cs="Arial"/>
          <w:color w:val="000000"/>
          <w:lang w:eastAsia="fr-CA"/>
        </w:rPr>
        <w:t>s</w:t>
      </w:r>
      <w:proofErr w:type="spellEnd"/>
      <w:r w:rsidRPr="006D1F0B">
        <w:rPr>
          <w:rFonts w:ascii="Arial" w:eastAsia="Times New Roman" w:hAnsi="Arial" w:cs="Arial"/>
          <w:color w:val="000000"/>
          <w:lang w:eastAsia="fr-CA"/>
        </w:rPr>
        <w:t>. La fonderie Horne en Abitibi a également une fondation qui donne beaucoup d’argent à la communauté. </w:t>
      </w:r>
    </w:p>
    <w:p w:rsidR="006D1F0B" w:rsidRPr="006D1F0B" w:rsidRDefault="006D1F0B" w:rsidP="006D1F0B">
      <w:pPr>
        <w:numPr>
          <w:ilvl w:val="0"/>
          <w:numId w:val="1"/>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Accumuler du </w:t>
      </w:r>
      <w:r w:rsidRPr="006D1F0B">
        <w:rPr>
          <w:rFonts w:ascii="Arial" w:eastAsia="Times New Roman" w:hAnsi="Arial" w:cs="Arial"/>
          <w:b/>
          <w:bCs/>
          <w:color w:val="000000"/>
          <w:lang w:eastAsia="fr-CA"/>
        </w:rPr>
        <w:t>prestige</w:t>
      </w:r>
      <w:r w:rsidRPr="006D1F0B">
        <w:rPr>
          <w:rFonts w:ascii="Arial" w:eastAsia="Times New Roman" w:hAnsi="Arial" w:cs="Arial"/>
          <w:color w:val="000000"/>
          <w:lang w:eastAsia="fr-CA"/>
        </w:rPr>
        <w:t xml:space="preserve"> ou de la </w:t>
      </w:r>
      <w:r w:rsidRPr="006D1F0B">
        <w:rPr>
          <w:rFonts w:ascii="Arial" w:eastAsia="Times New Roman" w:hAnsi="Arial" w:cs="Arial"/>
          <w:b/>
          <w:bCs/>
          <w:color w:val="000000"/>
          <w:lang w:eastAsia="fr-CA"/>
        </w:rPr>
        <w:t>visibilité</w:t>
      </w:r>
      <w:r w:rsidRPr="006D1F0B">
        <w:rPr>
          <w:rFonts w:ascii="Arial" w:eastAsia="Times New Roman" w:hAnsi="Arial" w:cs="Arial"/>
          <w:color w:val="000000"/>
          <w:lang w:eastAsia="fr-CA"/>
        </w:rPr>
        <w:t>. Les fondations demandent parfois explicitement d’avoir de la visibilité en échange d’un don. C’est comme cela que des arénas,</w:t>
      </w:r>
      <w:r w:rsidR="00070BF1">
        <w:rPr>
          <w:rFonts w:ascii="Arial" w:eastAsia="Times New Roman" w:hAnsi="Arial" w:cs="Arial"/>
          <w:color w:val="000000"/>
          <w:lang w:eastAsia="fr-CA"/>
        </w:rPr>
        <w:t xml:space="preserve"> des pavillons d’établissements ou</w:t>
      </w:r>
      <w:r w:rsidRPr="006D1F0B">
        <w:rPr>
          <w:rFonts w:ascii="Arial" w:eastAsia="Times New Roman" w:hAnsi="Arial" w:cs="Arial"/>
          <w:color w:val="000000"/>
          <w:lang w:eastAsia="fr-CA"/>
        </w:rPr>
        <w:t xml:space="preserve"> des salles de spectacles portent des noms d’entreprise ou de fondation (Centre Vidéotron, la salle MTELUS, pavillon Jean-</w:t>
      </w:r>
      <w:proofErr w:type="spellStart"/>
      <w:r w:rsidRPr="006D1F0B">
        <w:rPr>
          <w:rFonts w:ascii="Arial" w:eastAsia="Times New Roman" w:hAnsi="Arial" w:cs="Arial"/>
          <w:color w:val="000000"/>
          <w:lang w:eastAsia="fr-CA"/>
        </w:rPr>
        <w:t>Coutu</w:t>
      </w:r>
      <w:proofErr w:type="spellEnd"/>
      <w:r w:rsidRPr="006D1F0B">
        <w:rPr>
          <w:rFonts w:ascii="Arial" w:eastAsia="Times New Roman" w:hAnsi="Arial" w:cs="Arial"/>
          <w:color w:val="000000"/>
          <w:lang w:eastAsia="fr-CA"/>
        </w:rPr>
        <w:t xml:space="preserve"> à l’Université de Montréal). </w:t>
      </w:r>
    </w:p>
    <w:p w:rsidR="006D1F0B" w:rsidRPr="006D1F0B" w:rsidRDefault="006D1F0B" w:rsidP="006D1F0B">
      <w:pPr>
        <w:numPr>
          <w:ilvl w:val="0"/>
          <w:numId w:val="1"/>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Gagner en influence et en pouvoir politique.</w:t>
      </w:r>
      <w:r w:rsidRPr="006D1F0B">
        <w:rPr>
          <w:rFonts w:ascii="Arial" w:eastAsia="Times New Roman" w:hAnsi="Arial" w:cs="Arial"/>
          <w:color w:val="000000"/>
          <w:lang w:eastAsia="fr-CA"/>
        </w:rPr>
        <w:t xml:space="preserve"> Les fondations peuven</w:t>
      </w:r>
      <w:r w:rsidR="00DD5831">
        <w:rPr>
          <w:rFonts w:ascii="Arial" w:eastAsia="Times New Roman" w:hAnsi="Arial" w:cs="Arial"/>
          <w:color w:val="000000"/>
          <w:lang w:eastAsia="fr-CA"/>
        </w:rPr>
        <w:t xml:space="preserve">t prétendre être des </w:t>
      </w:r>
      <w:r w:rsidR="00DD5831" w:rsidRPr="00DD5831">
        <w:rPr>
          <w:rFonts w:ascii="Arial" w:eastAsia="Times New Roman" w:hAnsi="Arial" w:cs="Arial" w:hint="eastAsia"/>
          <w:color w:val="000000"/>
          <w:lang w:eastAsia="fr-CA"/>
        </w:rPr>
        <w:t>«</w:t>
      </w:r>
      <w:r w:rsidR="00DD5831" w:rsidRPr="00DD5831">
        <w:rPr>
          <w:rFonts w:ascii="Arial" w:eastAsia="Times New Roman" w:hAnsi="Arial" w:cs="Arial"/>
          <w:color w:val="000000"/>
          <w:lang w:eastAsia="fr-CA"/>
        </w:rPr>
        <w:t>expertes</w:t>
      </w:r>
      <w:r w:rsidR="00DD5831" w:rsidRPr="00DD5831">
        <w:rPr>
          <w:rFonts w:ascii="Arial" w:eastAsia="Times New Roman" w:hAnsi="Arial" w:cs="Arial" w:hint="eastAsia"/>
          <w:color w:val="000000"/>
          <w:lang w:eastAsia="fr-CA"/>
        </w:rPr>
        <w:t>»</w:t>
      </w:r>
      <w:r w:rsidRPr="006D1F0B">
        <w:rPr>
          <w:rFonts w:ascii="Arial" w:eastAsia="Times New Roman" w:hAnsi="Arial" w:cs="Arial"/>
          <w:color w:val="000000"/>
          <w:lang w:eastAsia="fr-CA"/>
        </w:rPr>
        <w:t xml:space="preserve"> incontournables de leur cause et tenter d’influencer les politiques sociales prises par les gouvernements. Elle</w:t>
      </w:r>
      <w:r w:rsidR="00DD5831">
        <w:rPr>
          <w:rFonts w:ascii="Arial" w:eastAsia="Times New Roman" w:hAnsi="Arial" w:cs="Arial"/>
          <w:color w:val="000000"/>
          <w:lang w:eastAsia="fr-CA"/>
        </w:rPr>
        <w:t>s</w:t>
      </w:r>
      <w:r w:rsidRPr="006D1F0B">
        <w:rPr>
          <w:rFonts w:ascii="Arial" w:eastAsia="Times New Roman" w:hAnsi="Arial" w:cs="Arial"/>
          <w:color w:val="000000"/>
          <w:lang w:eastAsia="fr-CA"/>
        </w:rPr>
        <w:t xml:space="preserve"> sollicite</w:t>
      </w:r>
      <w:r w:rsidR="00DD5831">
        <w:rPr>
          <w:rFonts w:ascii="Arial" w:eastAsia="Times New Roman" w:hAnsi="Arial" w:cs="Arial"/>
          <w:color w:val="000000"/>
          <w:lang w:eastAsia="fr-CA"/>
        </w:rPr>
        <w:t>nt</w:t>
      </w:r>
      <w:r w:rsidRPr="006D1F0B">
        <w:rPr>
          <w:rFonts w:ascii="Arial" w:eastAsia="Times New Roman" w:hAnsi="Arial" w:cs="Arial"/>
          <w:color w:val="000000"/>
          <w:lang w:eastAsia="fr-CA"/>
        </w:rPr>
        <w:t xml:space="preserve"> parfois même des ressources financières de l’État pour leur</w:t>
      </w:r>
      <w:r w:rsidR="00F644CB">
        <w:rPr>
          <w:rFonts w:ascii="Arial" w:eastAsia="Times New Roman" w:hAnsi="Arial" w:cs="Arial"/>
          <w:color w:val="000000"/>
          <w:lang w:eastAsia="fr-CA"/>
        </w:rPr>
        <w:t>s</w:t>
      </w:r>
      <w:r w:rsidRPr="006D1F0B">
        <w:rPr>
          <w:rFonts w:ascii="Arial" w:eastAsia="Times New Roman" w:hAnsi="Arial" w:cs="Arial"/>
          <w:color w:val="000000"/>
          <w:lang w:eastAsia="fr-CA"/>
        </w:rPr>
        <w:t xml:space="preserve"> propre</w:t>
      </w:r>
      <w:r w:rsidR="00F644CB">
        <w:rPr>
          <w:rFonts w:ascii="Arial" w:eastAsia="Times New Roman" w:hAnsi="Arial" w:cs="Arial"/>
          <w:color w:val="000000"/>
          <w:lang w:eastAsia="fr-CA"/>
        </w:rPr>
        <w:t>s</w:t>
      </w:r>
      <w:r w:rsidRPr="006D1F0B">
        <w:rPr>
          <w:rFonts w:ascii="Arial" w:eastAsia="Times New Roman" w:hAnsi="Arial" w:cs="Arial"/>
          <w:color w:val="000000"/>
          <w:lang w:eastAsia="fr-CA"/>
        </w:rPr>
        <w:t xml:space="preserve"> priorité</w:t>
      </w:r>
      <w:r w:rsidR="00F644CB">
        <w:rPr>
          <w:rFonts w:ascii="Arial" w:eastAsia="Times New Roman" w:hAnsi="Arial" w:cs="Arial"/>
          <w:color w:val="000000"/>
          <w:lang w:eastAsia="fr-CA"/>
        </w:rPr>
        <w:t>s</w:t>
      </w:r>
      <w:r w:rsidRPr="006D1F0B">
        <w:rPr>
          <w:rFonts w:ascii="Arial" w:eastAsia="Times New Roman" w:hAnsi="Arial" w:cs="Arial"/>
          <w:color w:val="000000"/>
          <w:lang w:eastAsia="fr-CA"/>
        </w:rPr>
        <w:t xml:space="preserve"> ou </w:t>
      </w:r>
      <w:r w:rsidR="00F644CB">
        <w:rPr>
          <w:rFonts w:ascii="Arial" w:eastAsia="Times New Roman" w:hAnsi="Arial" w:cs="Arial"/>
          <w:color w:val="000000"/>
          <w:lang w:eastAsia="fr-CA"/>
        </w:rPr>
        <w:t xml:space="preserve">elles </w:t>
      </w:r>
      <w:r w:rsidRPr="006D1F0B">
        <w:rPr>
          <w:rFonts w:ascii="Arial" w:eastAsia="Times New Roman" w:hAnsi="Arial" w:cs="Arial"/>
          <w:color w:val="000000"/>
          <w:lang w:eastAsia="fr-CA"/>
        </w:rPr>
        <w:t xml:space="preserve">font des partenariats publics-privés. On peut </w:t>
      </w:r>
      <w:r w:rsidR="00DD5831">
        <w:rPr>
          <w:rFonts w:ascii="Arial" w:eastAsia="Times New Roman" w:hAnsi="Arial" w:cs="Arial"/>
          <w:color w:val="000000"/>
          <w:lang w:eastAsia="fr-CA"/>
        </w:rPr>
        <w:t>penser à la fondation du Dr</w:t>
      </w:r>
      <w:r w:rsidRPr="006D1F0B">
        <w:rPr>
          <w:rFonts w:ascii="Arial" w:eastAsia="Times New Roman" w:hAnsi="Arial" w:cs="Arial"/>
          <w:color w:val="000000"/>
          <w:lang w:eastAsia="fr-CA"/>
        </w:rPr>
        <w:t xml:space="preserve"> Julien</w:t>
      </w:r>
      <w:r w:rsidR="003B40A6">
        <w:rPr>
          <w:rFonts w:ascii="Arial" w:eastAsia="Times New Roman" w:hAnsi="Arial" w:cs="Arial"/>
          <w:color w:val="000000"/>
          <w:lang w:eastAsia="fr-CA"/>
        </w:rPr>
        <w:t xml:space="preserve">, la fondation </w:t>
      </w:r>
      <w:proofErr w:type="spellStart"/>
      <w:r w:rsidR="003B40A6">
        <w:rPr>
          <w:rFonts w:ascii="Arial" w:eastAsia="Times New Roman" w:hAnsi="Arial" w:cs="Arial"/>
          <w:color w:val="000000"/>
          <w:lang w:eastAsia="fr-CA"/>
        </w:rPr>
        <w:t>Chagnon</w:t>
      </w:r>
      <w:proofErr w:type="spellEnd"/>
      <w:r w:rsidRPr="006D1F0B">
        <w:rPr>
          <w:rFonts w:ascii="Arial" w:eastAsia="Times New Roman" w:hAnsi="Arial" w:cs="Arial"/>
          <w:color w:val="000000"/>
          <w:lang w:eastAsia="fr-CA"/>
        </w:rPr>
        <w:t xml:space="preserve"> ou la fondation du Grand Défi Pierre Lavoie. </w:t>
      </w:r>
    </w:p>
    <w:p w:rsidR="006D1F0B" w:rsidRPr="006D1F0B" w:rsidRDefault="006D1F0B" w:rsidP="006D1F0B">
      <w:pPr>
        <w:numPr>
          <w:ilvl w:val="0"/>
          <w:numId w:val="1"/>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Économiser de l’argent au niveau des impôts. </w:t>
      </w:r>
      <w:r w:rsidRPr="006D1F0B">
        <w:rPr>
          <w:rFonts w:ascii="Arial" w:eastAsia="Times New Roman" w:hAnsi="Arial" w:cs="Arial"/>
          <w:b/>
          <w:bCs/>
          <w:color w:val="000000"/>
          <w:lang w:eastAsia="fr-CA"/>
        </w:rPr>
        <w:t xml:space="preserve">Les fondations sont des paradis fiscaux. </w:t>
      </w:r>
      <w:r w:rsidRPr="006D1F0B">
        <w:rPr>
          <w:rFonts w:ascii="Arial" w:eastAsia="Times New Roman" w:hAnsi="Arial" w:cs="Arial"/>
          <w:color w:val="000000"/>
          <w:lang w:eastAsia="fr-CA"/>
        </w:rPr>
        <w:t xml:space="preserve"> Plutôt que de payer leurs impôts comme tout le monde, </w:t>
      </w:r>
      <w:r w:rsidR="000D0EDA">
        <w:rPr>
          <w:rFonts w:ascii="Arial" w:eastAsia="Times New Roman" w:hAnsi="Arial" w:cs="Arial"/>
          <w:color w:val="000000"/>
          <w:lang w:eastAsia="fr-CA"/>
        </w:rPr>
        <w:t>les riches</w:t>
      </w:r>
      <w:r w:rsidRPr="006D1F0B">
        <w:rPr>
          <w:rFonts w:ascii="Arial" w:eastAsia="Times New Roman" w:hAnsi="Arial" w:cs="Arial"/>
          <w:color w:val="000000"/>
          <w:lang w:eastAsia="fr-CA"/>
        </w:rPr>
        <w:t xml:space="preserve"> </w:t>
      </w:r>
      <w:r w:rsidR="00504F5D">
        <w:rPr>
          <w:rFonts w:ascii="Arial" w:eastAsia="Times New Roman" w:hAnsi="Arial" w:cs="Arial"/>
          <w:color w:val="000000"/>
          <w:lang w:eastAsia="fr-CA"/>
        </w:rPr>
        <w:t>font des dons et ont droit à d’importantes</w:t>
      </w:r>
      <w:r w:rsidRPr="006D1F0B">
        <w:rPr>
          <w:rFonts w:ascii="Arial" w:eastAsia="Times New Roman" w:hAnsi="Arial" w:cs="Arial"/>
          <w:color w:val="000000"/>
          <w:lang w:eastAsia="fr-CA"/>
        </w:rPr>
        <w:t xml:space="preserve"> réductions ou encore </w:t>
      </w:r>
      <w:r w:rsidR="00F644CB">
        <w:rPr>
          <w:rFonts w:ascii="Arial" w:eastAsia="Times New Roman" w:hAnsi="Arial" w:cs="Arial"/>
          <w:color w:val="000000"/>
          <w:lang w:eastAsia="fr-CA"/>
        </w:rPr>
        <w:t xml:space="preserve">à </w:t>
      </w:r>
      <w:r w:rsidRPr="006D1F0B">
        <w:rPr>
          <w:rFonts w:ascii="Arial" w:eastAsia="Times New Roman" w:hAnsi="Arial" w:cs="Arial"/>
          <w:color w:val="000000"/>
          <w:lang w:eastAsia="fr-CA"/>
        </w:rPr>
        <w:t>des congés d’impôts. Cela réduit les fonds que nos gouvernements ont pour investir dans le filet social, c’est-à-dire les services publics, les programmes sociaux et les organismes communautaires. </w:t>
      </w:r>
      <w:r w:rsidR="00432471">
        <w:rPr>
          <w:rFonts w:ascii="Arial" w:eastAsia="Times New Roman" w:hAnsi="Arial" w:cs="Arial"/>
          <w:color w:val="000000"/>
          <w:lang w:eastAsia="fr-CA"/>
        </w:rPr>
        <w:t xml:space="preserve">Par exemple, la </w:t>
      </w:r>
      <w:r w:rsidR="00432471" w:rsidRPr="00DD5831">
        <w:rPr>
          <w:rFonts w:ascii="Arial" w:eastAsia="Times New Roman" w:hAnsi="Arial" w:cs="Arial"/>
          <w:color w:val="000000"/>
          <w:lang w:eastAsia="fr-CA"/>
        </w:rPr>
        <w:t xml:space="preserve">famille </w:t>
      </w:r>
      <w:proofErr w:type="spellStart"/>
      <w:r w:rsidR="00432471" w:rsidRPr="00DD5831">
        <w:rPr>
          <w:rFonts w:ascii="Arial" w:eastAsia="Times New Roman" w:hAnsi="Arial" w:cs="Arial"/>
          <w:color w:val="000000"/>
          <w:lang w:eastAsia="fr-CA"/>
        </w:rPr>
        <w:t>Chagnon</w:t>
      </w:r>
      <w:proofErr w:type="spellEnd"/>
      <w:r w:rsidR="00432471" w:rsidRPr="00DD5831">
        <w:rPr>
          <w:rFonts w:ascii="Arial" w:eastAsia="Times New Roman" w:hAnsi="Arial" w:cs="Arial"/>
          <w:color w:val="000000"/>
          <w:lang w:eastAsia="fr-CA"/>
        </w:rPr>
        <w:t xml:space="preserve"> a sauvé 460 m</w:t>
      </w:r>
      <w:r w:rsidR="00070BF1">
        <w:rPr>
          <w:rFonts w:ascii="Arial" w:eastAsia="Times New Roman" w:hAnsi="Arial" w:cs="Arial"/>
          <w:color w:val="000000"/>
          <w:lang w:eastAsia="fr-CA"/>
        </w:rPr>
        <w:t>illions en impôts en créant sa</w:t>
      </w:r>
      <w:r w:rsidR="00432471" w:rsidRPr="00DD5831">
        <w:rPr>
          <w:rFonts w:ascii="Arial" w:eastAsia="Times New Roman" w:hAnsi="Arial" w:cs="Arial"/>
          <w:color w:val="000000"/>
          <w:lang w:eastAsia="fr-CA"/>
        </w:rPr>
        <w:t xml:space="preserve"> fondation</w:t>
      </w:r>
      <w:r w:rsidR="001A23B6">
        <w:rPr>
          <w:rStyle w:val="Appeldenotedefin"/>
          <w:rFonts w:ascii="Arial" w:eastAsia="Times New Roman" w:hAnsi="Arial" w:cs="Arial"/>
          <w:color w:val="000000"/>
          <w:lang w:eastAsia="fr-CA"/>
        </w:rPr>
        <w:endnoteReference w:id="1"/>
      </w:r>
      <w:r w:rsidR="00432471" w:rsidRPr="00DD5831">
        <w:rPr>
          <w:rFonts w:ascii="Arial" w:eastAsia="Times New Roman" w:hAnsi="Arial" w:cs="Arial"/>
          <w:color w:val="000000"/>
          <w:lang w:eastAsia="fr-CA"/>
        </w:rPr>
        <w:t>.</w:t>
      </w:r>
      <w:r w:rsidR="00432471">
        <w:rPr>
          <w:rFonts w:cstheme="minorHAnsi"/>
        </w:rPr>
        <w:t xml:space="preserve"> </w:t>
      </w:r>
    </w:p>
    <w:p w:rsidR="009B2C36" w:rsidRDefault="009B2C36" w:rsidP="006D1F0B">
      <w:pPr>
        <w:spacing w:after="0" w:line="240" w:lineRule="auto"/>
        <w:rPr>
          <w:rFonts w:ascii="Times New Roman" w:eastAsia="Times New Roman" w:hAnsi="Times New Roman" w:cs="Times New Roman"/>
          <w:sz w:val="24"/>
          <w:szCs w:val="24"/>
          <w:lang w:eastAsia="fr-CA"/>
        </w:rPr>
      </w:pPr>
    </w:p>
    <w:p w:rsidR="006D1F0B" w:rsidRDefault="006D1F0B" w:rsidP="006D1F0B">
      <w:pPr>
        <w:spacing w:after="0" w:line="240" w:lineRule="auto"/>
        <w:rPr>
          <w:rFonts w:ascii="Arial" w:eastAsia="Times New Roman" w:hAnsi="Arial" w:cs="Arial"/>
          <w:color w:val="000000"/>
          <w:lang w:eastAsia="fr-CA"/>
        </w:rPr>
      </w:pPr>
      <w:r w:rsidRPr="000C3BD7">
        <w:rPr>
          <w:rFonts w:ascii="Arial" w:eastAsia="Times New Roman" w:hAnsi="Arial" w:cs="Arial"/>
          <w:b/>
          <w:bCs/>
          <w:color w:val="000000"/>
          <w:lang w:eastAsia="fr-CA"/>
        </w:rPr>
        <w:t>La générosité rentable</w:t>
      </w:r>
      <w:r w:rsidRPr="000C3BD7">
        <w:rPr>
          <w:rFonts w:ascii="Arial" w:eastAsia="Times New Roman" w:hAnsi="Arial" w:cs="Arial"/>
          <w:b/>
          <w:bCs/>
          <w:color w:val="000000"/>
          <w:lang w:eastAsia="fr-CA"/>
        </w:rPr>
        <w:br/>
      </w:r>
      <w:r w:rsidR="009B2C36">
        <w:rPr>
          <w:rFonts w:ascii="Arial" w:eastAsia="Times New Roman" w:hAnsi="Arial" w:cs="Arial"/>
          <w:color w:val="000000"/>
          <w:lang w:eastAsia="fr-CA"/>
        </w:rPr>
        <w:t>On pourrait penser que les donateurs</w:t>
      </w:r>
      <w:r w:rsidR="00A64007">
        <w:rPr>
          <w:rFonts w:ascii="Arial" w:eastAsia="Times New Roman" w:hAnsi="Arial" w:cs="Arial"/>
          <w:color w:val="000000"/>
          <w:lang w:eastAsia="fr-CA"/>
        </w:rPr>
        <w:t xml:space="preserve"> et les fondations</w:t>
      </w:r>
      <w:r w:rsidR="009B2C36">
        <w:rPr>
          <w:rFonts w:ascii="Arial" w:eastAsia="Times New Roman" w:hAnsi="Arial" w:cs="Arial"/>
          <w:color w:val="000000"/>
          <w:lang w:eastAsia="fr-CA"/>
        </w:rPr>
        <w:t xml:space="preserve"> </w:t>
      </w:r>
      <w:r w:rsidRPr="006D1F0B">
        <w:rPr>
          <w:rFonts w:ascii="Arial" w:eastAsia="Times New Roman" w:hAnsi="Arial" w:cs="Arial"/>
          <w:color w:val="000000"/>
          <w:lang w:eastAsia="fr-CA"/>
        </w:rPr>
        <w:t xml:space="preserve">perdent </w:t>
      </w:r>
      <w:r w:rsidR="0042140E">
        <w:rPr>
          <w:rFonts w:ascii="Arial" w:eastAsia="Times New Roman" w:hAnsi="Arial" w:cs="Arial"/>
          <w:color w:val="000000"/>
          <w:lang w:eastAsia="fr-CA"/>
        </w:rPr>
        <w:t>tout</w:t>
      </w:r>
      <w:r w:rsidR="009B2C36">
        <w:rPr>
          <w:rFonts w:ascii="Arial" w:eastAsia="Times New Roman" w:hAnsi="Arial" w:cs="Arial"/>
          <w:color w:val="000000"/>
          <w:lang w:eastAsia="fr-CA"/>
        </w:rPr>
        <w:t xml:space="preserve"> l’argent</w:t>
      </w:r>
      <w:r w:rsidR="0042140E">
        <w:rPr>
          <w:rFonts w:ascii="Arial" w:eastAsia="Times New Roman" w:hAnsi="Arial" w:cs="Arial"/>
          <w:color w:val="000000"/>
          <w:lang w:eastAsia="fr-CA"/>
        </w:rPr>
        <w:t xml:space="preserve"> donné</w:t>
      </w:r>
      <w:r w:rsidR="009B2C36">
        <w:rPr>
          <w:rFonts w:ascii="Arial" w:eastAsia="Times New Roman" w:hAnsi="Arial" w:cs="Arial"/>
          <w:color w:val="000000"/>
          <w:lang w:eastAsia="fr-CA"/>
        </w:rPr>
        <w:t>, mais ce n’est pas tout à fait le cas. Prenons un exemple fictif :</w:t>
      </w:r>
      <w:r w:rsidRPr="006D1F0B">
        <w:rPr>
          <w:rFonts w:ascii="Arial" w:eastAsia="Times New Roman" w:hAnsi="Arial" w:cs="Arial"/>
          <w:color w:val="000000"/>
          <w:lang w:eastAsia="fr-CA"/>
        </w:rPr>
        <w:t xml:space="preserve"> Monsieur Plein </w:t>
      </w:r>
      <w:proofErr w:type="spellStart"/>
      <w:r w:rsidRPr="006D1F0B">
        <w:rPr>
          <w:rFonts w:ascii="Arial" w:eastAsia="Times New Roman" w:hAnsi="Arial" w:cs="Arial"/>
          <w:color w:val="000000"/>
          <w:lang w:eastAsia="fr-CA"/>
        </w:rPr>
        <w:t>DeCash</w:t>
      </w:r>
      <w:proofErr w:type="spellEnd"/>
      <w:r w:rsidRPr="006D1F0B">
        <w:rPr>
          <w:rFonts w:ascii="Arial" w:eastAsia="Times New Roman" w:hAnsi="Arial" w:cs="Arial"/>
          <w:color w:val="000000"/>
          <w:lang w:eastAsia="fr-CA"/>
        </w:rPr>
        <w:t xml:space="preserve"> donne 10 millions à sa fondation. En retour, l’État lui donne</w:t>
      </w:r>
      <w:r w:rsidR="00A64007">
        <w:rPr>
          <w:rFonts w:ascii="Arial" w:eastAsia="Times New Roman" w:hAnsi="Arial" w:cs="Arial"/>
          <w:color w:val="000000"/>
          <w:lang w:eastAsia="fr-CA"/>
        </w:rPr>
        <w:t xml:space="preserve"> à lui et sa fondation</w:t>
      </w:r>
      <w:r w:rsidRPr="006D1F0B">
        <w:rPr>
          <w:rFonts w:ascii="Arial" w:eastAsia="Times New Roman" w:hAnsi="Arial" w:cs="Arial"/>
          <w:color w:val="000000"/>
          <w:lang w:eastAsia="fr-CA"/>
        </w:rPr>
        <w:t xml:space="preserve"> des cadeaux fiscaux à hauteur de 6 millions de dollars. La fondation place le 10 </w:t>
      </w:r>
      <w:r w:rsidRPr="001B2094">
        <w:rPr>
          <w:rFonts w:ascii="Arial" w:eastAsia="Times New Roman" w:hAnsi="Arial" w:cs="Arial"/>
          <w:color w:val="000000"/>
          <w:lang w:eastAsia="fr-CA"/>
        </w:rPr>
        <w:t xml:space="preserve">millions et le fait fructifier. Elle donne à une cause </w:t>
      </w:r>
      <w:r w:rsidRPr="001B2094">
        <w:rPr>
          <w:rFonts w:ascii="Arial" w:eastAsia="Times New Roman" w:hAnsi="Arial" w:cs="Arial"/>
          <w:color w:val="000000"/>
          <w:lang w:eastAsia="fr-CA"/>
        </w:rPr>
        <w:lastRenderedPageBreak/>
        <w:t>seulem</w:t>
      </w:r>
      <w:r w:rsidR="00C03318" w:rsidRPr="001B2094">
        <w:rPr>
          <w:rFonts w:ascii="Arial" w:eastAsia="Times New Roman" w:hAnsi="Arial" w:cs="Arial"/>
          <w:color w:val="000000"/>
          <w:lang w:eastAsia="fr-CA"/>
        </w:rPr>
        <w:t>ent les rendements</w:t>
      </w:r>
      <w:r w:rsidR="00070BF1">
        <w:rPr>
          <w:rFonts w:ascii="Arial" w:eastAsia="Times New Roman" w:hAnsi="Arial" w:cs="Arial"/>
          <w:color w:val="000000"/>
          <w:lang w:eastAsia="fr-CA"/>
        </w:rPr>
        <w:t>.</w:t>
      </w:r>
      <w:r w:rsidR="00C03318" w:rsidRPr="001B2094">
        <w:rPr>
          <w:rFonts w:ascii="Arial" w:eastAsia="Times New Roman" w:hAnsi="Arial" w:cs="Arial"/>
          <w:color w:val="000000"/>
          <w:lang w:eastAsia="fr-CA"/>
        </w:rPr>
        <w:t xml:space="preserve"> par exemple 3</w:t>
      </w:r>
      <w:r w:rsidR="0042140E">
        <w:rPr>
          <w:rFonts w:ascii="Arial" w:eastAsia="Times New Roman" w:hAnsi="Arial" w:cs="Arial"/>
          <w:color w:val="000000"/>
          <w:lang w:eastAsia="fr-CA"/>
        </w:rPr>
        <w:t xml:space="preserve"> millions. </w:t>
      </w:r>
      <w:r w:rsidR="00504F5D">
        <w:rPr>
          <w:rFonts w:ascii="Arial" w:eastAsia="Times New Roman" w:hAnsi="Arial" w:cs="Arial"/>
          <w:color w:val="000000"/>
          <w:lang w:eastAsia="fr-CA"/>
        </w:rPr>
        <w:t xml:space="preserve">Monsieur Plein </w:t>
      </w:r>
      <w:proofErr w:type="spellStart"/>
      <w:r w:rsidR="00504F5D">
        <w:rPr>
          <w:rFonts w:ascii="Arial" w:eastAsia="Times New Roman" w:hAnsi="Arial" w:cs="Arial"/>
          <w:color w:val="000000"/>
          <w:lang w:eastAsia="fr-CA"/>
        </w:rPr>
        <w:t>DeCash</w:t>
      </w:r>
      <w:proofErr w:type="spellEnd"/>
      <w:r w:rsidRPr="006D1F0B">
        <w:rPr>
          <w:rFonts w:ascii="Arial" w:eastAsia="Times New Roman" w:hAnsi="Arial" w:cs="Arial"/>
          <w:color w:val="000000"/>
          <w:lang w:eastAsia="fr-CA"/>
        </w:rPr>
        <w:t xml:space="preserve"> et sa</w:t>
      </w:r>
      <w:r w:rsidR="0042140E">
        <w:rPr>
          <w:rFonts w:ascii="Arial" w:eastAsia="Times New Roman" w:hAnsi="Arial" w:cs="Arial"/>
          <w:color w:val="000000"/>
          <w:lang w:eastAsia="fr-CA"/>
        </w:rPr>
        <w:t xml:space="preserve"> fondation ressortent donc plutôt </w:t>
      </w:r>
      <w:r w:rsidR="008E568A">
        <w:rPr>
          <w:rFonts w:ascii="Arial" w:eastAsia="Times New Roman" w:hAnsi="Arial" w:cs="Arial"/>
          <w:color w:val="000000"/>
          <w:lang w:eastAsia="fr-CA"/>
        </w:rPr>
        <w:t>gagnants.</w:t>
      </w:r>
      <w:r w:rsidR="009B2C36">
        <w:rPr>
          <w:rStyle w:val="Appeldenotedefin"/>
          <w:rFonts w:ascii="Times New Roman" w:eastAsia="Times New Roman" w:hAnsi="Times New Roman" w:cs="Times New Roman"/>
          <w:sz w:val="24"/>
          <w:szCs w:val="24"/>
          <w:lang w:eastAsia="fr-CA"/>
        </w:rPr>
        <w:endnoteReference w:id="2"/>
      </w:r>
    </w:p>
    <w:p w:rsidR="00A64007" w:rsidRPr="006D1F0B" w:rsidRDefault="00A64007" w:rsidP="006D1F0B">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5972810" cy="451485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rotWithShape="1">
                    <a:blip r:embed="rId9" cstate="print">
                      <a:extLst>
                        <a:ext uri="{28A0092B-C50C-407E-A947-70E740481C1C}">
                          <a14:useLocalDpi xmlns:a14="http://schemas.microsoft.com/office/drawing/2010/main" val="0"/>
                        </a:ext>
                      </a:extLst>
                    </a:blip>
                    <a:srcRect t="5092" b="36514"/>
                    <a:stretch/>
                  </pic:blipFill>
                  <pic:spPr bwMode="auto">
                    <a:xfrm>
                      <a:off x="0" y="0"/>
                      <a:ext cx="5972810" cy="4514850"/>
                    </a:xfrm>
                    <a:prstGeom prst="rect">
                      <a:avLst/>
                    </a:prstGeom>
                    <a:ln>
                      <a:noFill/>
                    </a:ln>
                    <a:extLst>
                      <a:ext uri="{53640926-AAD7-44D8-BBD7-CCE9431645EC}">
                        <a14:shadowObscured xmlns:a14="http://schemas.microsoft.com/office/drawing/2010/main"/>
                      </a:ext>
                    </a:extLst>
                  </pic:spPr>
                </pic:pic>
              </a:graphicData>
            </a:graphic>
          </wp:inline>
        </w:drawing>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p>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Arial" w:eastAsia="Times New Roman" w:hAnsi="Arial" w:cs="Arial"/>
          <w:b/>
          <w:bCs/>
          <w:color w:val="000000"/>
          <w:lang w:eastAsia="fr-CA"/>
        </w:rPr>
        <w:t>De l’argent pas propre, propre</w:t>
      </w:r>
      <w:r w:rsidRPr="006D1F0B">
        <w:rPr>
          <w:rFonts w:ascii="Arial" w:eastAsia="Times New Roman" w:hAnsi="Arial" w:cs="Arial"/>
          <w:color w:val="000000"/>
          <w:lang w:eastAsia="fr-CA"/>
        </w:rPr>
        <w:br/>
        <w:t xml:space="preserve">Le but des fondations est </w:t>
      </w:r>
      <w:r w:rsidR="00A64007">
        <w:rPr>
          <w:rFonts w:ascii="Arial" w:eastAsia="Times New Roman" w:hAnsi="Arial" w:cs="Arial"/>
          <w:color w:val="000000"/>
          <w:lang w:eastAsia="fr-CA"/>
        </w:rPr>
        <w:t xml:space="preserve">souvent </w:t>
      </w:r>
      <w:r w:rsidRPr="006D1F0B">
        <w:rPr>
          <w:rFonts w:ascii="Arial" w:eastAsia="Times New Roman" w:hAnsi="Arial" w:cs="Arial"/>
          <w:color w:val="000000"/>
          <w:lang w:eastAsia="fr-CA"/>
        </w:rPr>
        <w:t>de donner seulement les rendements produits par leur argent</w:t>
      </w:r>
      <w:r w:rsidR="005506D8">
        <w:rPr>
          <w:rFonts w:ascii="Arial" w:eastAsia="Times New Roman" w:hAnsi="Arial" w:cs="Arial"/>
          <w:color w:val="000000"/>
          <w:lang w:eastAsia="fr-CA"/>
        </w:rPr>
        <w:t xml:space="preserve"> en versant</w:t>
      </w:r>
      <w:r w:rsidR="000D0EDA">
        <w:rPr>
          <w:rFonts w:ascii="Arial" w:eastAsia="Times New Roman" w:hAnsi="Arial" w:cs="Arial"/>
          <w:color w:val="000000"/>
          <w:lang w:eastAsia="fr-CA"/>
        </w:rPr>
        <w:t xml:space="preserve"> le strict minimum prévu par la loi (5%)</w:t>
      </w:r>
      <w:r w:rsidRPr="006D1F0B">
        <w:rPr>
          <w:rFonts w:ascii="Arial" w:eastAsia="Times New Roman" w:hAnsi="Arial" w:cs="Arial"/>
          <w:color w:val="000000"/>
          <w:lang w:eastAsia="fr-CA"/>
        </w:rPr>
        <w:t xml:space="preserve">. Si on les questionne à savoir si leurs placements sont faits dans l’industrie des énergies fossiles ou </w:t>
      </w:r>
      <w:r w:rsidR="008E568A">
        <w:rPr>
          <w:rFonts w:ascii="Arial" w:eastAsia="Times New Roman" w:hAnsi="Arial" w:cs="Arial"/>
          <w:color w:val="000000"/>
          <w:lang w:eastAsia="fr-CA"/>
        </w:rPr>
        <w:t xml:space="preserve">dans </w:t>
      </w:r>
      <w:r w:rsidRPr="006D1F0B">
        <w:rPr>
          <w:rFonts w:ascii="Arial" w:eastAsia="Times New Roman" w:hAnsi="Arial" w:cs="Arial"/>
          <w:color w:val="000000"/>
          <w:lang w:eastAsia="fr-CA"/>
        </w:rPr>
        <w:t>des entreprises non éthiques, elles répondront que l’argent</w:t>
      </w:r>
      <w:r w:rsidR="008E568A">
        <w:rPr>
          <w:rFonts w:ascii="Arial" w:eastAsia="Times New Roman" w:hAnsi="Arial" w:cs="Arial"/>
          <w:color w:val="000000"/>
          <w:lang w:eastAsia="fr-CA"/>
        </w:rPr>
        <w:t xml:space="preserve"> est placé là où il fructifie</w:t>
      </w:r>
      <w:r w:rsidRPr="006D1F0B">
        <w:rPr>
          <w:rFonts w:ascii="Arial" w:eastAsia="Times New Roman" w:hAnsi="Arial" w:cs="Arial"/>
          <w:color w:val="000000"/>
          <w:lang w:eastAsia="fr-CA"/>
        </w:rPr>
        <w:t xml:space="preserve"> le plus, bref… sans égard à </w:t>
      </w:r>
      <w:r w:rsidR="008E568A">
        <w:rPr>
          <w:rFonts w:ascii="Arial" w:eastAsia="Times New Roman" w:hAnsi="Arial" w:cs="Arial"/>
          <w:color w:val="000000"/>
          <w:lang w:eastAsia="fr-CA"/>
        </w:rPr>
        <w:t xml:space="preserve">savoir </w:t>
      </w:r>
      <w:r w:rsidRPr="006D1F0B">
        <w:rPr>
          <w:rFonts w:ascii="Arial" w:eastAsia="Times New Roman" w:hAnsi="Arial" w:cs="Arial"/>
          <w:color w:val="000000"/>
          <w:lang w:eastAsia="fr-CA"/>
        </w:rPr>
        <w:t>si cela est éthique ou nocif pour nos droits. </w:t>
      </w:r>
    </w:p>
    <w:p w:rsidR="006D1F0B" w:rsidRDefault="006D1F0B" w:rsidP="006D1F0B">
      <w:pPr>
        <w:spacing w:after="0" w:line="240" w:lineRule="auto"/>
        <w:rPr>
          <w:rFonts w:ascii="Times New Roman" w:eastAsia="Times New Roman" w:hAnsi="Times New Roman" w:cs="Times New Roman"/>
          <w:sz w:val="24"/>
          <w:szCs w:val="24"/>
          <w:lang w:eastAsia="fr-CA"/>
        </w:rPr>
      </w:pPr>
    </w:p>
    <w:p w:rsidR="00055B4A" w:rsidRDefault="00FC51B4" w:rsidP="001B2094">
      <w:pPr>
        <w:pStyle w:val="Citation"/>
      </w:pPr>
      <w:r w:rsidRPr="00105512">
        <w:t>Quelques idée</w:t>
      </w:r>
      <w:r>
        <w:t>s pour échanger</w:t>
      </w:r>
      <w:r w:rsidR="009B2C36">
        <w:t xml:space="preserve"> : </w:t>
      </w:r>
      <w:r w:rsidR="006D1F0B" w:rsidRPr="006D1F0B">
        <w:t>Pourquoi selon vous les familles riches, les gens d’affaires et les entreprises créent des fondations et donnent de l’argent pour des causes sociales? Quels sont leurs besoins ou leurs intérêts? Quel</w:t>
      </w:r>
      <w:r w:rsidR="009B2C36">
        <w:t>le</w:t>
      </w:r>
      <w:r w:rsidR="006D1F0B" w:rsidRPr="006D1F0B">
        <w:t xml:space="preserve">s sont les causes </w:t>
      </w:r>
      <w:r w:rsidR="009B2C36">
        <w:t>les plus attirantes et celles moins</w:t>
      </w:r>
      <w:r w:rsidR="003B40A6">
        <w:t xml:space="preserve"> aimés</w:t>
      </w:r>
      <w:r w:rsidR="008E568A">
        <w:t>? Pourquoi donnent-ils</w:t>
      </w:r>
      <w:r w:rsidR="006D1F0B" w:rsidRPr="006D1F0B">
        <w:t xml:space="preserve"> à ces causes plus qu’aux autres?</w:t>
      </w:r>
    </w:p>
    <w:p w:rsidR="00055B4A" w:rsidRDefault="00055B4A">
      <w:pPr>
        <w:rPr>
          <w:rFonts w:ascii="Arial" w:hAnsi="Arial" w:cs="Arial"/>
          <w:i/>
          <w:iCs/>
          <w:color w:val="404040" w:themeColor="text1" w:themeTint="BF"/>
          <w:lang w:eastAsia="fr-CA"/>
        </w:rPr>
      </w:pPr>
      <w:r>
        <w:br w:type="page"/>
      </w:r>
    </w:p>
    <w:p w:rsidR="006D1F0B" w:rsidRPr="001B2094" w:rsidRDefault="006D1F0B" w:rsidP="001B2094">
      <w:pPr>
        <w:pStyle w:val="Citation"/>
        <w:rPr>
          <w:rFonts w:ascii="Times New Roman" w:hAnsi="Times New Roman" w:cs="Times New Roman"/>
          <w:sz w:val="24"/>
          <w:szCs w:val="24"/>
        </w:rPr>
      </w:pPr>
    </w:p>
    <w:p w:rsidR="000C3BD7" w:rsidRDefault="001A23B6" w:rsidP="00055B4A">
      <w:pPr>
        <w:pStyle w:val="Titre2"/>
      </w:pPr>
      <w:bookmarkStart w:id="15" w:name="_Toc150424738"/>
      <w:r w:rsidRPr="00055B4A">
        <w:t xml:space="preserve">Le gouvernement - </w:t>
      </w:r>
      <w:r w:rsidR="00302BB7" w:rsidRPr="00055B4A">
        <w:t>Une dynamique entre 3 acteurs</w:t>
      </w:r>
      <w:bookmarkEnd w:id="15"/>
    </w:p>
    <w:p w:rsidR="00055B4A" w:rsidRPr="00055B4A" w:rsidRDefault="00055B4A" w:rsidP="00055B4A">
      <w:pPr>
        <w:rPr>
          <w:lang w:eastAsia="fr-CA"/>
        </w:rPr>
      </w:pPr>
    </w:p>
    <w:p w:rsidR="006D1F0B" w:rsidRPr="000C3BD7" w:rsidRDefault="006D1F0B" w:rsidP="000C3BD7">
      <w:pPr>
        <w:rPr>
          <w:rFonts w:ascii="Arial" w:hAnsi="Arial" w:cs="Arial"/>
          <w:sz w:val="24"/>
          <w:szCs w:val="24"/>
        </w:rPr>
      </w:pPr>
      <w:bookmarkStart w:id="16" w:name="_Toc150424739"/>
      <w:r w:rsidRPr="00055B4A">
        <w:rPr>
          <w:rStyle w:val="Titre3Car"/>
          <w:rFonts w:eastAsiaTheme="minorHAnsi"/>
        </w:rPr>
        <w:t xml:space="preserve">Et le gouvernement? </w:t>
      </w:r>
      <w:r w:rsidR="001A23B6" w:rsidRPr="00055B4A">
        <w:rPr>
          <w:rStyle w:val="Titre3Car"/>
          <w:rFonts w:eastAsiaTheme="minorHAnsi"/>
        </w:rPr>
        <w:t>Il</w:t>
      </w:r>
      <w:r w:rsidRPr="00055B4A">
        <w:rPr>
          <w:rStyle w:val="Titre3Car"/>
          <w:rFonts w:eastAsiaTheme="minorHAnsi"/>
        </w:rPr>
        <w:t xml:space="preserve"> joue quel rôle dans cette histoire?</w:t>
      </w:r>
      <w:bookmarkEnd w:id="16"/>
      <w:r w:rsidR="001A23B6" w:rsidRPr="00055B4A">
        <w:rPr>
          <w:rStyle w:val="Titre3Car"/>
          <w:rFonts w:eastAsiaTheme="minorHAnsi"/>
        </w:rPr>
        <w:t xml:space="preserve"> </w:t>
      </w:r>
      <w:r w:rsidR="009D00DF" w:rsidRPr="00055B4A">
        <w:rPr>
          <w:rStyle w:val="Titre3Car"/>
          <w:rFonts w:eastAsiaTheme="minorHAnsi"/>
        </w:rPr>
        <w:br/>
      </w:r>
      <w:r w:rsidRPr="000C3BD7">
        <w:rPr>
          <w:rFonts w:ascii="Arial" w:hAnsi="Arial" w:cs="Arial"/>
          <w:sz w:val="24"/>
          <w:szCs w:val="24"/>
        </w:rPr>
        <w:t>Le gouvernement profite à plusieurs niveaux de</w:t>
      </w:r>
      <w:r w:rsidR="001A23B6" w:rsidRPr="000C3BD7">
        <w:rPr>
          <w:rFonts w:ascii="Arial" w:hAnsi="Arial" w:cs="Arial"/>
          <w:sz w:val="24"/>
          <w:szCs w:val="24"/>
        </w:rPr>
        <w:t xml:space="preserve"> la</w:t>
      </w:r>
      <w:r w:rsidRPr="000C3BD7">
        <w:rPr>
          <w:rFonts w:ascii="Arial" w:hAnsi="Arial" w:cs="Arial"/>
          <w:sz w:val="24"/>
          <w:szCs w:val="24"/>
        </w:rPr>
        <w:t xml:space="preserve"> </w:t>
      </w:r>
      <w:r w:rsidR="001A23B6" w:rsidRPr="000C3BD7">
        <w:rPr>
          <w:rFonts w:ascii="Arial" w:hAnsi="Arial" w:cs="Arial"/>
          <w:sz w:val="24"/>
          <w:szCs w:val="24"/>
        </w:rPr>
        <w:t xml:space="preserve">place de plus en </w:t>
      </w:r>
      <w:r w:rsidR="000C3BD7">
        <w:rPr>
          <w:rFonts w:ascii="Arial" w:hAnsi="Arial" w:cs="Arial"/>
          <w:sz w:val="24"/>
          <w:szCs w:val="24"/>
        </w:rPr>
        <w:t>plus grande qu’occupent l</w:t>
      </w:r>
      <w:r w:rsidRPr="000C3BD7">
        <w:rPr>
          <w:rFonts w:ascii="Arial" w:hAnsi="Arial" w:cs="Arial"/>
          <w:sz w:val="24"/>
          <w:szCs w:val="24"/>
        </w:rPr>
        <w:t>es fondations privées dans nos vies: </w:t>
      </w:r>
    </w:p>
    <w:p w:rsidR="006D1F0B" w:rsidRPr="006D1F0B" w:rsidRDefault="006D1F0B" w:rsidP="006D1F0B">
      <w:pPr>
        <w:numPr>
          <w:ilvl w:val="0"/>
          <w:numId w:val="2"/>
        </w:numPr>
        <w:spacing w:before="240"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Le gouvernement encourage une forme de paradis fiscaux (paradis de charité</w:t>
      </w:r>
      <w:r w:rsidR="008E568A">
        <w:rPr>
          <w:rFonts w:ascii="Arial" w:eastAsia="Times New Roman" w:hAnsi="Arial" w:cs="Arial"/>
          <w:color w:val="000000"/>
          <w:lang w:eastAsia="fr-CA"/>
        </w:rPr>
        <w:t>) en permettant aux entreprises et</w:t>
      </w:r>
      <w:r w:rsidRPr="006D1F0B">
        <w:rPr>
          <w:rFonts w:ascii="Arial" w:eastAsia="Times New Roman" w:hAnsi="Arial" w:cs="Arial"/>
          <w:color w:val="000000"/>
          <w:lang w:eastAsia="fr-CA"/>
        </w:rPr>
        <w:t xml:space="preserve"> aux gens riches</w:t>
      </w:r>
      <w:r w:rsidR="001A23B6">
        <w:rPr>
          <w:rFonts w:ascii="Arial" w:eastAsia="Times New Roman" w:hAnsi="Arial" w:cs="Arial"/>
          <w:color w:val="000000"/>
          <w:lang w:eastAsia="fr-CA"/>
        </w:rPr>
        <w:t xml:space="preserve"> de sauver de l’impôt par la création </w:t>
      </w:r>
      <w:r w:rsidRPr="006D1F0B">
        <w:rPr>
          <w:rFonts w:ascii="Arial" w:eastAsia="Times New Roman" w:hAnsi="Arial" w:cs="Arial"/>
          <w:color w:val="000000"/>
          <w:lang w:eastAsia="fr-CA"/>
        </w:rPr>
        <w:t xml:space="preserve">des fondations. </w:t>
      </w:r>
      <w:r w:rsidR="008E568A">
        <w:rPr>
          <w:rFonts w:ascii="Arial" w:eastAsia="Times New Roman" w:hAnsi="Arial" w:cs="Arial"/>
          <w:b/>
          <w:bCs/>
          <w:color w:val="000000"/>
          <w:lang w:eastAsia="fr-CA"/>
        </w:rPr>
        <w:t>Il se prive</w:t>
      </w:r>
      <w:r w:rsidRPr="006D1F0B">
        <w:rPr>
          <w:rFonts w:ascii="Arial" w:eastAsia="Times New Roman" w:hAnsi="Arial" w:cs="Arial"/>
          <w:b/>
          <w:bCs/>
          <w:color w:val="000000"/>
          <w:lang w:eastAsia="fr-CA"/>
        </w:rPr>
        <w:t xml:space="preserve"> donc de revenus importants</w:t>
      </w:r>
      <w:r w:rsidRPr="006D1F0B">
        <w:rPr>
          <w:rFonts w:ascii="Arial" w:eastAsia="Times New Roman" w:hAnsi="Arial" w:cs="Arial"/>
          <w:color w:val="000000"/>
          <w:lang w:eastAsia="fr-CA"/>
        </w:rPr>
        <w:t xml:space="preserve"> qui pourraient financer le filet social</w:t>
      </w:r>
      <w:r w:rsidR="00A64007">
        <w:rPr>
          <w:rFonts w:ascii="Arial" w:eastAsia="Times New Roman" w:hAnsi="Arial" w:cs="Arial"/>
          <w:color w:val="000000"/>
          <w:lang w:eastAsia="fr-CA"/>
        </w:rPr>
        <w:t xml:space="preserve"> c’est-à-dire les services publics, les programmes sociaux et le communautaire</w:t>
      </w:r>
      <w:r w:rsidRPr="006D1F0B">
        <w:rPr>
          <w:rFonts w:ascii="Arial" w:eastAsia="Times New Roman" w:hAnsi="Arial" w:cs="Arial"/>
          <w:color w:val="000000"/>
          <w:lang w:eastAsia="fr-CA"/>
        </w:rPr>
        <w:t>. </w:t>
      </w:r>
    </w:p>
    <w:p w:rsidR="006D1F0B" w:rsidRPr="006D1F0B" w:rsidRDefault="006D1F0B" w:rsidP="006D1F0B">
      <w:pPr>
        <w:numPr>
          <w:ilvl w:val="0"/>
          <w:numId w:val="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Le gouvernement poursuit sa tendance à se </w:t>
      </w:r>
      <w:r w:rsidRPr="006D1F0B">
        <w:rPr>
          <w:rFonts w:ascii="Arial" w:eastAsia="Times New Roman" w:hAnsi="Arial" w:cs="Arial"/>
          <w:b/>
          <w:bCs/>
          <w:color w:val="000000"/>
          <w:lang w:eastAsia="fr-CA"/>
        </w:rPr>
        <w:t xml:space="preserve">désengager </w:t>
      </w:r>
      <w:r w:rsidRPr="006D1F0B">
        <w:rPr>
          <w:rFonts w:ascii="Arial" w:eastAsia="Times New Roman" w:hAnsi="Arial" w:cs="Arial"/>
          <w:color w:val="000000"/>
          <w:lang w:eastAsia="fr-CA"/>
        </w:rPr>
        <w:t xml:space="preserve">des services publics, des programmes sociaux et du milieu communautaire. Cela lui donne l'occasion de délaisser encore davantage son rôle d’assurer le bien commun </w:t>
      </w:r>
      <w:r w:rsidRPr="007D1F4A">
        <w:rPr>
          <w:rFonts w:ascii="Arial" w:eastAsia="Times New Roman" w:hAnsi="Arial" w:cs="Arial"/>
          <w:color w:val="000000"/>
          <w:lang w:eastAsia="fr-CA"/>
        </w:rPr>
        <w:t xml:space="preserve">et de le </w:t>
      </w:r>
      <w:r w:rsidRPr="007D1F4A">
        <w:rPr>
          <w:rFonts w:ascii="Arial" w:eastAsia="Times New Roman" w:hAnsi="Arial" w:cs="Arial"/>
          <w:b/>
          <w:color w:val="000000"/>
          <w:lang w:eastAsia="fr-CA"/>
        </w:rPr>
        <w:t>privatiser</w:t>
      </w:r>
      <w:r w:rsidRPr="007D1F4A">
        <w:rPr>
          <w:rFonts w:ascii="Arial" w:eastAsia="Times New Roman" w:hAnsi="Arial" w:cs="Arial"/>
          <w:color w:val="000000"/>
          <w:lang w:eastAsia="fr-CA"/>
        </w:rPr>
        <w:t>.</w:t>
      </w:r>
      <w:r w:rsidRPr="006D1F0B">
        <w:rPr>
          <w:rFonts w:ascii="Arial" w:eastAsia="Times New Roman" w:hAnsi="Arial" w:cs="Arial"/>
          <w:color w:val="000000"/>
          <w:lang w:eastAsia="fr-CA"/>
        </w:rPr>
        <w:t> </w:t>
      </w:r>
    </w:p>
    <w:p w:rsidR="006D1F0B" w:rsidRPr="00070BF1" w:rsidRDefault="006D1F0B" w:rsidP="006D1F0B">
      <w:pPr>
        <w:numPr>
          <w:ilvl w:val="0"/>
          <w:numId w:val="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Le gouvernement affirme maintenant que</w:t>
      </w:r>
      <w:r w:rsidRPr="001A23B6">
        <w:rPr>
          <w:rFonts w:ascii="Arial" w:eastAsia="Times New Roman" w:hAnsi="Arial" w:cs="Arial"/>
          <w:color w:val="000000"/>
          <w:lang w:eastAsia="fr-CA"/>
        </w:rPr>
        <w:t xml:space="preserve"> </w:t>
      </w:r>
      <w:r w:rsidRPr="000C3BD7">
        <w:rPr>
          <w:rFonts w:ascii="Arial" w:eastAsia="Times New Roman" w:hAnsi="Arial" w:cs="Arial"/>
          <w:b/>
          <w:color w:val="000000"/>
          <w:lang w:eastAsia="fr-CA"/>
        </w:rPr>
        <w:t>le financement par les</w:t>
      </w:r>
      <w:r w:rsidR="001A23B6" w:rsidRPr="000C3BD7">
        <w:rPr>
          <w:rFonts w:ascii="Arial" w:eastAsia="Times New Roman" w:hAnsi="Arial" w:cs="Arial"/>
          <w:b/>
          <w:color w:val="000000"/>
          <w:lang w:eastAsia="fr-CA"/>
        </w:rPr>
        <w:t xml:space="preserve"> fondations est </w:t>
      </w:r>
      <w:r w:rsidR="001A23B6" w:rsidRPr="000C3BD7">
        <w:rPr>
          <w:rFonts w:ascii="Arial" w:eastAsia="Times New Roman" w:hAnsi="Arial" w:cs="Arial" w:hint="eastAsia"/>
          <w:b/>
          <w:color w:val="000000"/>
          <w:lang w:eastAsia="fr-CA"/>
        </w:rPr>
        <w:t>«</w:t>
      </w:r>
      <w:r w:rsidR="001A23B6" w:rsidRPr="000C3BD7">
        <w:rPr>
          <w:rFonts w:ascii="Arial" w:eastAsia="Times New Roman" w:hAnsi="Arial" w:cs="Arial"/>
          <w:b/>
          <w:color w:val="000000"/>
          <w:lang w:eastAsia="fr-CA"/>
        </w:rPr>
        <w:t xml:space="preserve"> </w:t>
      </w:r>
      <w:r w:rsidR="001A23B6" w:rsidRPr="00070BF1">
        <w:rPr>
          <w:rFonts w:ascii="Arial" w:eastAsia="Times New Roman" w:hAnsi="Arial" w:cs="Arial"/>
          <w:b/>
          <w:color w:val="000000"/>
          <w:lang w:eastAsia="fr-CA"/>
        </w:rPr>
        <w:t xml:space="preserve">complémentaire </w:t>
      </w:r>
      <w:r w:rsidR="001A23B6" w:rsidRPr="00070BF1">
        <w:rPr>
          <w:rFonts w:ascii="Arial" w:eastAsia="Times New Roman" w:hAnsi="Arial" w:cs="Arial" w:hint="eastAsia"/>
          <w:b/>
          <w:color w:val="000000"/>
          <w:lang w:eastAsia="fr-CA"/>
        </w:rPr>
        <w:t>»</w:t>
      </w:r>
      <w:r w:rsidRPr="00070BF1">
        <w:rPr>
          <w:rFonts w:ascii="Arial" w:eastAsia="Times New Roman" w:hAnsi="Arial" w:cs="Arial"/>
          <w:b/>
          <w:color w:val="000000"/>
          <w:lang w:eastAsia="fr-CA"/>
        </w:rPr>
        <w:t xml:space="preserve"> </w:t>
      </w:r>
      <w:r w:rsidRPr="00070BF1">
        <w:rPr>
          <w:rFonts w:ascii="Arial" w:eastAsia="Times New Roman" w:hAnsi="Arial" w:cs="Arial"/>
          <w:color w:val="000000"/>
          <w:lang w:eastAsia="fr-CA"/>
        </w:rPr>
        <w:t xml:space="preserve">pour financer le filet social. Pourtant, le privé n’est en aucun cas, une forme de filet social </w:t>
      </w:r>
      <w:r w:rsidR="00302BB7" w:rsidRPr="00070BF1">
        <w:rPr>
          <w:rFonts w:ascii="Arial" w:eastAsia="Times New Roman" w:hAnsi="Arial" w:cs="Arial"/>
          <w:color w:val="000000"/>
          <w:lang w:eastAsia="fr-CA"/>
        </w:rPr>
        <w:t xml:space="preserve">durable </w:t>
      </w:r>
      <w:r w:rsidRPr="00070BF1">
        <w:rPr>
          <w:rFonts w:ascii="Arial" w:eastAsia="Times New Roman" w:hAnsi="Arial" w:cs="Arial"/>
          <w:color w:val="000000"/>
          <w:lang w:eastAsia="fr-CA"/>
        </w:rPr>
        <w:t>pour tous et toutes. </w:t>
      </w:r>
    </w:p>
    <w:p w:rsidR="00E918AC" w:rsidRPr="00070BF1" w:rsidRDefault="00E918AC" w:rsidP="00E918AC">
      <w:pPr>
        <w:numPr>
          <w:ilvl w:val="0"/>
          <w:numId w:val="2"/>
        </w:numPr>
        <w:spacing w:after="0" w:line="240" w:lineRule="auto"/>
        <w:textAlignment w:val="baseline"/>
        <w:rPr>
          <w:rFonts w:ascii="Arial" w:eastAsia="Times New Roman" w:hAnsi="Arial" w:cs="Arial"/>
          <w:color w:val="000000"/>
          <w:lang w:eastAsia="fr-CA"/>
        </w:rPr>
      </w:pPr>
      <w:r w:rsidRPr="00070BF1">
        <w:rPr>
          <w:rFonts w:ascii="Arial" w:eastAsia="Times New Roman" w:hAnsi="Arial" w:cs="Arial"/>
          <w:color w:val="000000"/>
          <w:lang w:eastAsia="fr-CA"/>
        </w:rPr>
        <w:t xml:space="preserve">Le financement d’organismes communautaires par les fondations renforce l’idée qu’il n’est </w:t>
      </w:r>
      <w:r w:rsidRPr="00070BF1">
        <w:rPr>
          <w:rFonts w:ascii="Arial" w:eastAsia="Times New Roman" w:hAnsi="Arial" w:cs="Arial"/>
          <w:b/>
          <w:color w:val="000000"/>
          <w:lang w:eastAsia="fr-CA"/>
        </w:rPr>
        <w:t>pas nécessaire de financer les nouveaux groupes</w:t>
      </w:r>
      <w:r w:rsidRPr="00070BF1">
        <w:rPr>
          <w:rFonts w:ascii="Arial" w:eastAsia="Times New Roman" w:hAnsi="Arial" w:cs="Arial"/>
          <w:color w:val="000000"/>
          <w:lang w:eastAsia="fr-CA"/>
        </w:rPr>
        <w:t xml:space="preserve"> voir même de retirer le financement publique à ceux qui l’était.</w:t>
      </w:r>
    </w:p>
    <w:p w:rsidR="006D1F0B" w:rsidRPr="006D1F0B" w:rsidRDefault="006D1F0B" w:rsidP="006D1F0B">
      <w:pPr>
        <w:numPr>
          <w:ilvl w:val="0"/>
          <w:numId w:val="2"/>
        </w:numPr>
        <w:spacing w:after="0" w:line="240" w:lineRule="auto"/>
        <w:textAlignment w:val="baseline"/>
        <w:rPr>
          <w:rFonts w:ascii="Arial" w:eastAsia="Times New Roman" w:hAnsi="Arial" w:cs="Arial"/>
          <w:color w:val="000000"/>
          <w:lang w:eastAsia="fr-CA"/>
        </w:rPr>
      </w:pPr>
      <w:r w:rsidRPr="00070BF1">
        <w:rPr>
          <w:rFonts w:ascii="Arial" w:eastAsia="Times New Roman" w:hAnsi="Arial" w:cs="Arial"/>
          <w:color w:val="000000"/>
          <w:lang w:eastAsia="fr-CA"/>
        </w:rPr>
        <w:t xml:space="preserve">Les fondations </w:t>
      </w:r>
      <w:r w:rsidR="00782886" w:rsidRPr="00070BF1">
        <w:rPr>
          <w:rFonts w:ascii="Arial" w:eastAsia="Times New Roman" w:hAnsi="Arial" w:cs="Arial"/>
          <w:color w:val="000000"/>
          <w:lang w:eastAsia="fr-CA"/>
        </w:rPr>
        <w:t xml:space="preserve">sont </w:t>
      </w:r>
      <w:r w:rsidRPr="00070BF1">
        <w:rPr>
          <w:rFonts w:ascii="Arial" w:eastAsia="Times New Roman" w:hAnsi="Arial" w:cs="Arial"/>
          <w:color w:val="000000"/>
          <w:lang w:eastAsia="fr-CA"/>
        </w:rPr>
        <w:t>chapeautées par les gens d’affaires</w:t>
      </w:r>
      <w:r w:rsidR="00070BF1">
        <w:rPr>
          <w:rFonts w:ascii="Arial" w:eastAsia="Times New Roman" w:hAnsi="Arial" w:cs="Arial"/>
          <w:color w:val="000000"/>
          <w:lang w:eastAsia="fr-CA"/>
        </w:rPr>
        <w:t>. Ces individus</w:t>
      </w:r>
      <w:r w:rsidRPr="00070BF1">
        <w:rPr>
          <w:rFonts w:ascii="Arial" w:eastAsia="Times New Roman" w:hAnsi="Arial" w:cs="Arial"/>
          <w:color w:val="000000"/>
          <w:lang w:eastAsia="fr-CA"/>
        </w:rPr>
        <w:t xml:space="preserve"> sont des </w:t>
      </w:r>
      <w:r w:rsidRPr="00070BF1">
        <w:rPr>
          <w:rFonts w:ascii="Arial" w:eastAsia="Times New Roman" w:hAnsi="Arial" w:cs="Arial"/>
          <w:b/>
          <w:bCs/>
          <w:color w:val="000000"/>
          <w:lang w:eastAsia="fr-CA"/>
        </w:rPr>
        <w:t xml:space="preserve">alliés naturels </w:t>
      </w:r>
      <w:r w:rsidRPr="00070BF1">
        <w:rPr>
          <w:rFonts w:ascii="Arial" w:eastAsia="Times New Roman" w:hAnsi="Arial" w:cs="Arial"/>
          <w:color w:val="000000"/>
          <w:lang w:eastAsia="fr-CA"/>
        </w:rPr>
        <w:t>des gens au pouvoir</w:t>
      </w:r>
      <w:r w:rsidR="00782886" w:rsidRPr="00070BF1">
        <w:rPr>
          <w:rFonts w:ascii="Arial" w:eastAsia="Times New Roman" w:hAnsi="Arial" w:cs="Arial"/>
          <w:color w:val="000000"/>
          <w:lang w:eastAsia="fr-CA"/>
        </w:rPr>
        <w:t>,</w:t>
      </w:r>
      <w:r w:rsidRPr="00070BF1">
        <w:rPr>
          <w:rFonts w:ascii="Arial" w:eastAsia="Times New Roman" w:hAnsi="Arial" w:cs="Arial"/>
          <w:color w:val="000000"/>
          <w:lang w:eastAsia="fr-CA"/>
        </w:rPr>
        <w:t xml:space="preserve"> tandis que les mouvements sociaux et le communautaire sont contestataires. Ils sont donc des </w:t>
      </w:r>
      <w:r w:rsidRPr="00070BF1">
        <w:rPr>
          <w:rFonts w:ascii="Arial" w:eastAsia="Times New Roman" w:hAnsi="Arial" w:cs="Arial"/>
          <w:b/>
          <w:bCs/>
          <w:color w:val="000000"/>
          <w:lang w:eastAsia="fr-CA"/>
        </w:rPr>
        <w:t>interlocuteurs</w:t>
      </w:r>
      <w:r w:rsidRPr="006D1F0B">
        <w:rPr>
          <w:rFonts w:ascii="Arial" w:eastAsia="Times New Roman" w:hAnsi="Arial" w:cs="Arial"/>
          <w:b/>
          <w:bCs/>
          <w:color w:val="000000"/>
          <w:lang w:eastAsia="fr-CA"/>
        </w:rPr>
        <w:t xml:space="preserve"> bien plus intéressants</w:t>
      </w:r>
      <w:r w:rsidRPr="006D1F0B">
        <w:rPr>
          <w:rFonts w:ascii="Arial" w:eastAsia="Times New Roman" w:hAnsi="Arial" w:cs="Arial"/>
          <w:color w:val="000000"/>
          <w:lang w:eastAsia="fr-CA"/>
        </w:rPr>
        <w:t xml:space="preserve"> à consulter que le communautaire ou la population. </w:t>
      </w:r>
    </w:p>
    <w:p w:rsidR="00782886" w:rsidRPr="00782886" w:rsidRDefault="006D1F0B" w:rsidP="00D14032">
      <w:pPr>
        <w:numPr>
          <w:ilvl w:val="0"/>
          <w:numId w:val="2"/>
        </w:numPr>
        <w:spacing w:after="0" w:line="240" w:lineRule="auto"/>
        <w:textAlignment w:val="baseline"/>
        <w:rPr>
          <w:rFonts w:ascii="Arial" w:eastAsia="Times New Roman" w:hAnsi="Arial" w:cs="Arial"/>
          <w:color w:val="000000"/>
          <w:lang w:eastAsia="fr-CA"/>
        </w:rPr>
      </w:pPr>
      <w:r w:rsidRPr="00782886">
        <w:rPr>
          <w:rFonts w:ascii="Arial" w:eastAsia="Times New Roman" w:hAnsi="Arial" w:cs="Arial"/>
          <w:color w:val="000000"/>
          <w:lang w:eastAsia="fr-CA"/>
        </w:rPr>
        <w:t xml:space="preserve">Le gouvernement peut faire appel aux fondations et </w:t>
      </w:r>
      <w:r w:rsidRPr="00782886">
        <w:rPr>
          <w:rFonts w:ascii="Arial" w:eastAsia="Times New Roman" w:hAnsi="Arial" w:cs="Arial"/>
          <w:b/>
          <w:bCs/>
          <w:color w:val="000000"/>
          <w:lang w:eastAsia="fr-CA"/>
        </w:rPr>
        <w:t xml:space="preserve">ignorer les personnes </w:t>
      </w:r>
      <w:r w:rsidR="00782886" w:rsidRPr="00782886">
        <w:rPr>
          <w:rFonts w:ascii="Arial" w:eastAsia="Times New Roman" w:hAnsi="Arial" w:cs="Arial"/>
          <w:bCs/>
          <w:color w:val="000000"/>
          <w:lang w:eastAsia="fr-CA"/>
        </w:rPr>
        <w:t xml:space="preserve">qui vivent directement les enjeux sociaux. </w:t>
      </w:r>
    </w:p>
    <w:p w:rsidR="00BA695F" w:rsidRPr="00782886" w:rsidRDefault="00BA695F" w:rsidP="00D14032">
      <w:pPr>
        <w:numPr>
          <w:ilvl w:val="0"/>
          <w:numId w:val="2"/>
        </w:numPr>
        <w:spacing w:after="0" w:line="240" w:lineRule="auto"/>
        <w:textAlignment w:val="baseline"/>
        <w:rPr>
          <w:rFonts w:ascii="Arial" w:eastAsia="Times New Roman" w:hAnsi="Arial" w:cs="Arial"/>
          <w:color w:val="000000"/>
          <w:lang w:eastAsia="fr-CA"/>
        </w:rPr>
      </w:pPr>
      <w:r w:rsidRPr="00782886">
        <w:rPr>
          <w:rFonts w:ascii="Arial" w:eastAsia="Times New Roman" w:hAnsi="Arial" w:cs="Arial"/>
          <w:color w:val="000000"/>
          <w:lang w:eastAsia="fr-CA"/>
        </w:rPr>
        <w:t xml:space="preserve">Le gouvernement est très </w:t>
      </w:r>
      <w:r w:rsidRPr="00782886">
        <w:rPr>
          <w:rFonts w:ascii="Arial" w:eastAsia="Times New Roman" w:hAnsi="Arial" w:cs="Arial"/>
          <w:b/>
          <w:color w:val="000000"/>
          <w:lang w:eastAsia="fr-CA"/>
        </w:rPr>
        <w:t>à l’aise avec les pratiques et la vision</w:t>
      </w:r>
      <w:r w:rsidRPr="00782886">
        <w:rPr>
          <w:rFonts w:ascii="Arial" w:eastAsia="Times New Roman" w:hAnsi="Arial" w:cs="Arial"/>
          <w:color w:val="000000"/>
          <w:lang w:eastAsia="fr-CA"/>
        </w:rPr>
        <w:t xml:space="preserve"> des fondations. Impact social, résultat</w:t>
      </w:r>
      <w:r w:rsidR="00A64007">
        <w:rPr>
          <w:rFonts w:ascii="Arial" w:eastAsia="Times New Roman" w:hAnsi="Arial" w:cs="Arial"/>
          <w:color w:val="000000"/>
          <w:lang w:eastAsia="fr-CA"/>
        </w:rPr>
        <w:t>s</w:t>
      </w:r>
      <w:r w:rsidRPr="00782886">
        <w:rPr>
          <w:rFonts w:ascii="Arial" w:eastAsia="Times New Roman" w:hAnsi="Arial" w:cs="Arial"/>
          <w:color w:val="000000"/>
          <w:lang w:eastAsia="fr-CA"/>
        </w:rPr>
        <w:t>, indicateur</w:t>
      </w:r>
      <w:r w:rsidR="00A64007">
        <w:rPr>
          <w:rFonts w:ascii="Arial" w:eastAsia="Times New Roman" w:hAnsi="Arial" w:cs="Arial"/>
          <w:color w:val="000000"/>
          <w:lang w:eastAsia="fr-CA"/>
        </w:rPr>
        <w:t>s</w:t>
      </w:r>
      <w:r w:rsidRPr="00782886">
        <w:rPr>
          <w:rFonts w:ascii="Arial" w:eastAsia="Times New Roman" w:hAnsi="Arial" w:cs="Arial"/>
          <w:color w:val="000000"/>
          <w:lang w:eastAsia="fr-CA"/>
        </w:rPr>
        <w:t xml:space="preserve">, innovation, gestion efficace, culture évaluative…C’est un langage qui leur parle. </w:t>
      </w:r>
    </w:p>
    <w:p w:rsidR="006D1F0B" w:rsidRPr="006D1F0B" w:rsidRDefault="006D1F0B" w:rsidP="006D1F0B">
      <w:pPr>
        <w:numPr>
          <w:ilvl w:val="0"/>
          <w:numId w:val="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Les fondations renforce</w:t>
      </w:r>
      <w:r w:rsidR="00782886">
        <w:rPr>
          <w:rFonts w:ascii="Arial" w:eastAsia="Times New Roman" w:hAnsi="Arial" w:cs="Arial"/>
          <w:color w:val="000000"/>
          <w:lang w:eastAsia="fr-CA"/>
        </w:rPr>
        <w:t>nt</w:t>
      </w:r>
      <w:r w:rsidRPr="006D1F0B">
        <w:rPr>
          <w:rFonts w:ascii="Arial" w:eastAsia="Times New Roman" w:hAnsi="Arial" w:cs="Arial"/>
          <w:color w:val="000000"/>
          <w:lang w:eastAsia="fr-CA"/>
        </w:rPr>
        <w:t xml:space="preserve"> l’idée que </w:t>
      </w:r>
      <w:r w:rsidRPr="006D1F0B">
        <w:rPr>
          <w:rFonts w:ascii="Arial" w:eastAsia="Times New Roman" w:hAnsi="Arial" w:cs="Arial"/>
          <w:b/>
          <w:bCs/>
          <w:color w:val="000000"/>
          <w:lang w:eastAsia="fr-CA"/>
        </w:rPr>
        <w:t>la démocratie passe par la concertation</w:t>
      </w:r>
      <w:r w:rsidRPr="006D1F0B">
        <w:rPr>
          <w:rFonts w:ascii="Arial" w:eastAsia="Times New Roman" w:hAnsi="Arial" w:cs="Arial"/>
          <w:color w:val="000000"/>
          <w:lang w:eastAsia="fr-CA"/>
        </w:rPr>
        <w:t xml:space="preserve"> avec le gouvernement </w:t>
      </w:r>
      <w:r w:rsidR="00070BF1">
        <w:rPr>
          <w:rFonts w:ascii="Arial" w:eastAsia="Times New Roman" w:hAnsi="Arial" w:cs="Arial"/>
          <w:color w:val="000000"/>
          <w:lang w:eastAsia="fr-CA"/>
        </w:rPr>
        <w:t xml:space="preserve">et le privé. Elles </w:t>
      </w:r>
      <w:r w:rsidRPr="006D1F0B">
        <w:rPr>
          <w:rFonts w:ascii="Arial" w:eastAsia="Times New Roman" w:hAnsi="Arial" w:cs="Arial"/>
          <w:color w:val="000000"/>
          <w:lang w:eastAsia="fr-CA"/>
        </w:rPr>
        <w:t>alimente</w:t>
      </w:r>
      <w:r w:rsidR="00782886">
        <w:rPr>
          <w:rFonts w:ascii="Arial" w:eastAsia="Times New Roman" w:hAnsi="Arial" w:cs="Arial"/>
          <w:color w:val="000000"/>
          <w:lang w:eastAsia="fr-CA"/>
        </w:rPr>
        <w:t>nt</w:t>
      </w:r>
      <w:r w:rsidRPr="006D1F0B">
        <w:rPr>
          <w:rFonts w:ascii="Arial" w:eastAsia="Times New Roman" w:hAnsi="Arial" w:cs="Arial"/>
          <w:color w:val="000000"/>
          <w:lang w:eastAsia="fr-CA"/>
        </w:rPr>
        <w:t xml:space="preserve"> le mythe que nous avons tous des intérêts communs. Pourtant, nous n’avons pas tous les mêmes intérêts. Ce sont les luttes sociales et la construction d’un rapport de force qui permette</w:t>
      </w:r>
      <w:r w:rsidR="00782886">
        <w:rPr>
          <w:rFonts w:ascii="Arial" w:eastAsia="Times New Roman" w:hAnsi="Arial" w:cs="Arial"/>
          <w:color w:val="000000"/>
          <w:lang w:eastAsia="fr-CA"/>
        </w:rPr>
        <w:t>nt</w:t>
      </w:r>
      <w:r w:rsidRPr="006D1F0B">
        <w:rPr>
          <w:rFonts w:ascii="Arial" w:eastAsia="Times New Roman" w:hAnsi="Arial" w:cs="Arial"/>
          <w:color w:val="000000"/>
          <w:lang w:eastAsia="fr-CA"/>
        </w:rPr>
        <w:t xml:space="preserve"> d’obtenir des gains sociaux.</w:t>
      </w:r>
    </w:p>
    <w:p w:rsidR="006D1F0B" w:rsidRPr="006D1F0B" w:rsidRDefault="006D1F0B" w:rsidP="006D1F0B">
      <w:pPr>
        <w:numPr>
          <w:ilvl w:val="0"/>
          <w:numId w:val="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Trop souvent</w:t>
      </w:r>
      <w:r w:rsidR="00782886">
        <w:rPr>
          <w:rFonts w:ascii="Arial" w:eastAsia="Times New Roman" w:hAnsi="Arial" w:cs="Arial"/>
          <w:color w:val="000000"/>
          <w:lang w:eastAsia="fr-CA"/>
        </w:rPr>
        <w:t>,</w:t>
      </w:r>
      <w:r w:rsidRPr="006D1F0B">
        <w:rPr>
          <w:rFonts w:ascii="Arial" w:eastAsia="Times New Roman" w:hAnsi="Arial" w:cs="Arial"/>
          <w:color w:val="000000"/>
          <w:lang w:eastAsia="fr-CA"/>
        </w:rPr>
        <w:t xml:space="preserve"> les fondations</w:t>
      </w:r>
      <w:r w:rsidR="006C4532">
        <w:rPr>
          <w:rFonts w:ascii="Arial" w:eastAsia="Times New Roman" w:hAnsi="Arial" w:cs="Arial"/>
          <w:color w:val="000000"/>
          <w:lang w:eastAsia="fr-CA"/>
        </w:rPr>
        <w:t>,</w:t>
      </w:r>
      <w:r w:rsidRPr="006D1F0B">
        <w:rPr>
          <w:rFonts w:ascii="Arial" w:eastAsia="Times New Roman" w:hAnsi="Arial" w:cs="Arial"/>
          <w:color w:val="000000"/>
          <w:lang w:eastAsia="fr-CA"/>
        </w:rPr>
        <w:t xml:space="preserve"> tout comme le gouvernement</w:t>
      </w:r>
      <w:r w:rsidR="006C4532">
        <w:rPr>
          <w:rFonts w:ascii="Arial" w:eastAsia="Times New Roman" w:hAnsi="Arial" w:cs="Arial"/>
          <w:color w:val="000000"/>
          <w:lang w:eastAsia="fr-CA"/>
        </w:rPr>
        <w:t>,</w:t>
      </w:r>
      <w:r w:rsidRPr="006D1F0B">
        <w:rPr>
          <w:rFonts w:ascii="Arial" w:eastAsia="Times New Roman" w:hAnsi="Arial" w:cs="Arial"/>
          <w:color w:val="000000"/>
          <w:lang w:eastAsia="fr-CA"/>
        </w:rPr>
        <w:t xml:space="preserve"> travaillent sur les </w:t>
      </w:r>
      <w:r w:rsidRPr="006D1F0B">
        <w:rPr>
          <w:rFonts w:ascii="Arial" w:eastAsia="Times New Roman" w:hAnsi="Arial" w:cs="Arial"/>
          <w:b/>
          <w:bCs/>
          <w:color w:val="000000"/>
          <w:lang w:eastAsia="fr-CA"/>
        </w:rPr>
        <w:t xml:space="preserve">symptômes des enjeux sociaux </w:t>
      </w:r>
      <w:r w:rsidR="006C4532">
        <w:rPr>
          <w:rFonts w:ascii="Arial" w:eastAsia="Times New Roman" w:hAnsi="Arial" w:cs="Arial"/>
          <w:color w:val="000000"/>
          <w:lang w:eastAsia="fr-CA"/>
        </w:rPr>
        <w:t xml:space="preserve">plutôt que sur leurs </w:t>
      </w:r>
      <w:r w:rsidRPr="006D1F0B">
        <w:rPr>
          <w:rFonts w:ascii="Arial" w:eastAsia="Times New Roman" w:hAnsi="Arial" w:cs="Arial"/>
          <w:color w:val="000000"/>
          <w:lang w:eastAsia="fr-CA"/>
        </w:rPr>
        <w:t>causes.  </w:t>
      </w: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Pr="006D1F0B" w:rsidRDefault="00F01B9A" w:rsidP="006D1F0B">
      <w:pPr>
        <w:spacing w:before="240" w:after="0" w:line="240" w:lineRule="auto"/>
        <w:rPr>
          <w:rFonts w:ascii="Times New Roman" w:eastAsia="Times New Roman" w:hAnsi="Times New Roman" w:cs="Times New Roman"/>
          <w:sz w:val="24"/>
          <w:szCs w:val="24"/>
          <w:lang w:eastAsia="fr-CA"/>
        </w:rPr>
      </w:pPr>
      <w:r>
        <w:rPr>
          <w:rFonts w:ascii="Arial" w:eastAsia="Times New Roman" w:hAnsi="Arial" w:cs="Arial"/>
          <w:b/>
          <w:bCs/>
          <w:color w:val="000000"/>
          <w:lang w:eastAsia="fr-CA"/>
        </w:rPr>
        <w:t>La fin de la boucle: </w:t>
      </w:r>
      <w:r w:rsidR="006D1F0B" w:rsidRPr="006D1F0B">
        <w:rPr>
          <w:rFonts w:ascii="Arial" w:eastAsia="Times New Roman" w:hAnsi="Arial" w:cs="Arial"/>
          <w:b/>
          <w:bCs/>
          <w:color w:val="000000"/>
          <w:lang w:eastAsia="fr-CA"/>
        </w:rPr>
        <w:t>le désengagement de l’État</w:t>
      </w:r>
    </w:p>
    <w:p w:rsidR="006D1F0B" w:rsidRPr="008D0517" w:rsidRDefault="00EA511E" w:rsidP="006D1F0B">
      <w:pPr>
        <w:spacing w:before="240" w:after="0" w:line="240" w:lineRule="auto"/>
        <w:rPr>
          <w:rFonts w:ascii="Arial" w:eastAsia="Times New Roman" w:hAnsi="Arial" w:cs="Arial"/>
          <w:color w:val="000000"/>
          <w:lang w:eastAsia="fr-CA"/>
        </w:rPr>
      </w:pPr>
      <w:r>
        <w:rPr>
          <w:rFonts w:ascii="Arial" w:eastAsia="Times New Roman" w:hAnsi="Arial" w:cs="Arial"/>
          <w:color w:val="000000"/>
          <w:lang w:eastAsia="fr-CA"/>
        </w:rPr>
        <w:t>L’État devrait avoir</w:t>
      </w:r>
      <w:r w:rsidR="006D1F0B" w:rsidRPr="006D1F0B">
        <w:rPr>
          <w:rFonts w:ascii="Arial" w:eastAsia="Times New Roman" w:hAnsi="Arial" w:cs="Arial"/>
          <w:color w:val="000000"/>
          <w:lang w:eastAsia="fr-CA"/>
        </w:rPr>
        <w:t xml:space="preserve"> pour but de s’assurer du </w:t>
      </w:r>
      <w:r w:rsidR="00BA7E3F">
        <w:rPr>
          <w:rFonts w:ascii="Arial" w:eastAsia="Times New Roman" w:hAnsi="Arial" w:cs="Arial"/>
          <w:color w:val="000000"/>
          <w:lang w:eastAsia="fr-CA"/>
        </w:rPr>
        <w:t>bien commun</w:t>
      </w:r>
      <w:r w:rsidR="008D0517">
        <w:rPr>
          <w:rFonts w:ascii="Arial" w:eastAsia="Times New Roman" w:hAnsi="Arial" w:cs="Arial"/>
          <w:color w:val="000000"/>
          <w:lang w:eastAsia="fr-CA"/>
        </w:rPr>
        <w:t>.</w:t>
      </w:r>
      <w:r w:rsidR="00782886">
        <w:rPr>
          <w:rFonts w:ascii="Arial" w:eastAsia="Times New Roman" w:hAnsi="Arial" w:cs="Arial"/>
          <w:color w:val="000000"/>
          <w:lang w:eastAsia="fr-CA"/>
        </w:rPr>
        <w:t xml:space="preserve"> Les fondations privées, quant </w:t>
      </w:r>
      <w:r w:rsidR="006D1F0B" w:rsidRPr="006D1F0B">
        <w:rPr>
          <w:rFonts w:ascii="Arial" w:eastAsia="Times New Roman" w:hAnsi="Arial" w:cs="Arial"/>
          <w:color w:val="000000"/>
          <w:lang w:eastAsia="fr-CA"/>
        </w:rPr>
        <w:t>à elles</w:t>
      </w:r>
      <w:r w:rsidR="00782886">
        <w:rPr>
          <w:rFonts w:ascii="Arial" w:eastAsia="Times New Roman" w:hAnsi="Arial" w:cs="Arial"/>
          <w:color w:val="000000"/>
          <w:lang w:eastAsia="fr-CA"/>
        </w:rPr>
        <w:t>,</w:t>
      </w:r>
      <w:r w:rsidR="006D1F0B" w:rsidRPr="006D1F0B">
        <w:rPr>
          <w:rFonts w:ascii="Arial" w:eastAsia="Times New Roman" w:hAnsi="Arial" w:cs="Arial"/>
          <w:color w:val="000000"/>
          <w:lang w:eastAsia="fr-CA"/>
        </w:rPr>
        <w:t xml:space="preserve"> ont leur propre </w:t>
      </w:r>
      <w:r w:rsidR="00782886">
        <w:rPr>
          <w:rFonts w:ascii="Arial" w:eastAsia="Times New Roman" w:hAnsi="Arial" w:cs="Arial"/>
          <w:color w:val="000000"/>
          <w:lang w:eastAsia="fr-CA"/>
        </w:rPr>
        <w:t>vision et</w:t>
      </w:r>
      <w:r>
        <w:rPr>
          <w:rFonts w:ascii="Arial" w:eastAsia="Times New Roman" w:hAnsi="Arial" w:cs="Arial"/>
          <w:color w:val="000000"/>
          <w:lang w:eastAsia="fr-CA"/>
        </w:rPr>
        <w:t xml:space="preserve"> </w:t>
      </w:r>
      <w:r w:rsidR="006D1F0B" w:rsidRPr="006D1F0B">
        <w:rPr>
          <w:rFonts w:ascii="Arial" w:eastAsia="Times New Roman" w:hAnsi="Arial" w:cs="Arial"/>
          <w:color w:val="000000"/>
          <w:lang w:eastAsia="fr-CA"/>
        </w:rPr>
        <w:t>orientation qui change d’un plan stratégique à un autre.</w:t>
      </w:r>
      <w:r w:rsidRPr="00EA511E">
        <w:rPr>
          <w:rFonts w:ascii="Arial" w:eastAsia="Times New Roman" w:hAnsi="Arial" w:cs="Arial"/>
          <w:color w:val="000000"/>
          <w:lang w:eastAsia="fr-CA"/>
        </w:rPr>
        <w:t xml:space="preserve"> </w:t>
      </w:r>
      <w:r w:rsidR="00BA7E3F">
        <w:rPr>
          <w:rFonts w:ascii="Arial" w:eastAsia="Times New Roman" w:hAnsi="Arial" w:cs="Arial"/>
          <w:color w:val="000000"/>
          <w:lang w:eastAsia="fr-CA"/>
        </w:rPr>
        <w:t>Est-ce les hommes d’affaires qui siège</w:t>
      </w:r>
      <w:r w:rsidR="006C4532">
        <w:rPr>
          <w:rFonts w:ascii="Arial" w:eastAsia="Times New Roman" w:hAnsi="Arial" w:cs="Arial"/>
          <w:color w:val="000000"/>
          <w:lang w:eastAsia="fr-CA"/>
        </w:rPr>
        <w:t>nt</w:t>
      </w:r>
      <w:r w:rsidR="00BA7E3F">
        <w:rPr>
          <w:rFonts w:ascii="Arial" w:eastAsia="Times New Roman" w:hAnsi="Arial" w:cs="Arial"/>
          <w:color w:val="000000"/>
          <w:lang w:eastAsia="fr-CA"/>
        </w:rPr>
        <w:t xml:space="preserve"> sur le CA d’une fondation ont la même définition du bien commun qu’une cheffe de famille monoparentale? On peut en douter. </w:t>
      </w:r>
      <w:r w:rsidRPr="006D1F0B">
        <w:rPr>
          <w:rFonts w:ascii="Arial" w:eastAsia="Times New Roman" w:hAnsi="Arial" w:cs="Arial"/>
          <w:color w:val="000000"/>
          <w:lang w:eastAsia="fr-CA"/>
        </w:rPr>
        <w:t xml:space="preserve">Le privé ne peut </w:t>
      </w:r>
      <w:r>
        <w:rPr>
          <w:rFonts w:ascii="Arial" w:eastAsia="Times New Roman" w:hAnsi="Arial" w:cs="Arial"/>
          <w:color w:val="000000"/>
          <w:lang w:eastAsia="fr-CA"/>
        </w:rPr>
        <w:t xml:space="preserve">donc pas adéquatement </w:t>
      </w:r>
      <w:r w:rsidRPr="006D1F0B">
        <w:rPr>
          <w:rFonts w:ascii="Arial" w:eastAsia="Times New Roman" w:hAnsi="Arial" w:cs="Arial"/>
          <w:color w:val="000000"/>
          <w:lang w:eastAsia="fr-CA"/>
        </w:rPr>
        <w:t>remplacer l’État pour le financement du filet social</w:t>
      </w:r>
      <w:r w:rsidR="00302BB7">
        <w:rPr>
          <w:rFonts w:ascii="Arial" w:eastAsia="Times New Roman" w:hAnsi="Arial" w:cs="Arial"/>
          <w:color w:val="000000"/>
          <w:lang w:eastAsia="fr-CA"/>
        </w:rPr>
        <w:t xml:space="preserve">. </w:t>
      </w:r>
    </w:p>
    <w:p w:rsidR="006D1F0B" w:rsidRDefault="006D1F0B" w:rsidP="006D1F0B">
      <w:pPr>
        <w:spacing w:before="240" w:after="0" w:line="240" w:lineRule="auto"/>
        <w:rPr>
          <w:rFonts w:ascii="Arial" w:eastAsia="Times New Roman" w:hAnsi="Arial" w:cs="Arial"/>
          <w:color w:val="000000"/>
          <w:lang w:eastAsia="fr-CA"/>
        </w:rPr>
      </w:pPr>
      <w:r w:rsidRPr="006D1F0B">
        <w:rPr>
          <w:rFonts w:ascii="Arial" w:eastAsia="Times New Roman" w:hAnsi="Arial" w:cs="Arial"/>
          <w:color w:val="000000"/>
          <w:lang w:eastAsia="fr-CA"/>
        </w:rPr>
        <w:t xml:space="preserve">On se rappelle que Monsieur Plein </w:t>
      </w:r>
      <w:proofErr w:type="spellStart"/>
      <w:r w:rsidRPr="006D1F0B">
        <w:rPr>
          <w:rFonts w:ascii="Arial" w:eastAsia="Times New Roman" w:hAnsi="Arial" w:cs="Arial"/>
          <w:color w:val="000000"/>
          <w:lang w:eastAsia="fr-CA"/>
        </w:rPr>
        <w:t>DeCash</w:t>
      </w:r>
      <w:proofErr w:type="spellEnd"/>
      <w:r w:rsidRPr="006D1F0B">
        <w:rPr>
          <w:rFonts w:ascii="Arial" w:eastAsia="Times New Roman" w:hAnsi="Arial" w:cs="Arial"/>
          <w:color w:val="000000"/>
          <w:lang w:eastAsia="fr-CA"/>
        </w:rPr>
        <w:t xml:space="preserve"> et sa fondation sont </w:t>
      </w:r>
      <w:r w:rsidR="00F01B9A">
        <w:rPr>
          <w:rFonts w:ascii="Arial" w:eastAsia="Times New Roman" w:hAnsi="Arial" w:cs="Arial"/>
          <w:color w:val="000000"/>
          <w:lang w:eastAsia="fr-CA"/>
        </w:rPr>
        <w:t>les grands gagnants dans notre </w:t>
      </w:r>
      <w:r w:rsidR="00EA511E">
        <w:rPr>
          <w:rFonts w:ascii="Arial" w:eastAsia="Times New Roman" w:hAnsi="Arial" w:cs="Arial"/>
          <w:color w:val="000000"/>
          <w:lang w:eastAsia="fr-CA"/>
        </w:rPr>
        <w:t>situation. Qui est le grand perdant?</w:t>
      </w:r>
      <w:r w:rsidRPr="006D1F0B">
        <w:rPr>
          <w:rFonts w:ascii="Arial" w:eastAsia="Times New Roman" w:hAnsi="Arial" w:cs="Arial"/>
          <w:color w:val="000000"/>
          <w:lang w:eastAsia="fr-CA"/>
        </w:rPr>
        <w:t xml:space="preserve"> </w:t>
      </w:r>
      <w:r w:rsidR="00EA511E">
        <w:rPr>
          <w:rFonts w:ascii="Arial" w:eastAsia="Times New Roman" w:hAnsi="Arial" w:cs="Arial"/>
          <w:color w:val="000000"/>
          <w:lang w:eastAsia="fr-CA"/>
        </w:rPr>
        <w:t>L</w:t>
      </w:r>
      <w:r w:rsidRPr="006D1F0B">
        <w:rPr>
          <w:rFonts w:ascii="Arial" w:eastAsia="Times New Roman" w:hAnsi="Arial" w:cs="Arial"/>
          <w:color w:val="000000"/>
          <w:lang w:eastAsia="fr-CA"/>
        </w:rPr>
        <w:t>e filet social et la communauté. </w:t>
      </w:r>
      <w:r w:rsidR="00782886">
        <w:rPr>
          <w:rFonts w:ascii="Arial" w:eastAsia="Times New Roman" w:hAnsi="Arial" w:cs="Arial"/>
          <w:color w:val="000000"/>
          <w:lang w:eastAsia="fr-CA"/>
        </w:rPr>
        <w:br/>
      </w:r>
      <w:r w:rsidR="00782886">
        <w:rPr>
          <w:rFonts w:ascii="Arial" w:eastAsia="Times New Roman" w:hAnsi="Arial" w:cs="Arial"/>
          <w:color w:val="000000"/>
          <w:lang w:eastAsia="fr-CA"/>
        </w:rPr>
        <w:br/>
      </w:r>
      <w:r w:rsidR="00782886">
        <w:rPr>
          <w:rFonts w:ascii="Arial" w:eastAsia="Times New Roman" w:hAnsi="Arial" w:cs="Arial"/>
          <w:color w:val="000000"/>
          <w:lang w:eastAsia="fr-CA"/>
        </w:rPr>
        <w:lastRenderedPageBreak/>
        <w:t xml:space="preserve">L’État a maintenant moins d’argent pour le filet social et il réduit son engagement. La communauté bénéficie que </w:t>
      </w:r>
      <w:r w:rsidR="0042140E">
        <w:rPr>
          <w:rFonts w:ascii="Arial" w:eastAsia="Times New Roman" w:hAnsi="Arial" w:cs="Arial"/>
          <w:color w:val="000000"/>
          <w:lang w:eastAsia="fr-CA"/>
        </w:rPr>
        <w:t>d’une petite somme qui n’est plus</w:t>
      </w:r>
      <w:r w:rsidR="00782886">
        <w:rPr>
          <w:rFonts w:ascii="Arial" w:eastAsia="Times New Roman" w:hAnsi="Arial" w:cs="Arial"/>
          <w:color w:val="000000"/>
          <w:lang w:eastAsia="fr-CA"/>
        </w:rPr>
        <w:t xml:space="preserve"> dans le filet social pour toutes et tous.  </w:t>
      </w:r>
    </w:p>
    <w:p w:rsidR="00A64007" w:rsidRPr="006D1F0B" w:rsidRDefault="00A64007" w:rsidP="006D1F0B">
      <w:pPr>
        <w:spacing w:before="240"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5972810" cy="49149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10" cstate="print">
                      <a:extLst>
                        <a:ext uri="{28A0092B-C50C-407E-A947-70E740481C1C}">
                          <a14:useLocalDpi xmlns:a14="http://schemas.microsoft.com/office/drawing/2010/main" val="0"/>
                        </a:ext>
                      </a:extLst>
                    </a:blip>
                    <a:srcRect t="5010" b="31422"/>
                    <a:stretch/>
                  </pic:blipFill>
                  <pic:spPr bwMode="auto">
                    <a:xfrm>
                      <a:off x="0" y="0"/>
                      <a:ext cx="5972810" cy="4914900"/>
                    </a:xfrm>
                    <a:prstGeom prst="rect">
                      <a:avLst/>
                    </a:prstGeom>
                    <a:ln>
                      <a:noFill/>
                    </a:ln>
                    <a:extLst>
                      <a:ext uri="{53640926-AAD7-44D8-BBD7-CCE9431645EC}">
                        <a14:shadowObscured xmlns:a14="http://schemas.microsoft.com/office/drawing/2010/main"/>
                      </a:ext>
                    </a:extLst>
                  </pic:spPr>
                </pic:pic>
              </a:graphicData>
            </a:graphic>
          </wp:inline>
        </w:drawing>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p>
    <w:p w:rsidR="00BA695F" w:rsidRPr="00BA695F" w:rsidRDefault="00BA695F" w:rsidP="00AD5F60">
      <w:pPr>
        <w:spacing w:after="0" w:line="240" w:lineRule="auto"/>
        <w:rPr>
          <w:rFonts w:ascii="Arial" w:eastAsia="Times New Roman" w:hAnsi="Arial" w:cs="Arial"/>
          <w:b/>
          <w:color w:val="000000"/>
          <w:lang w:eastAsia="fr-CA"/>
        </w:rPr>
      </w:pPr>
      <w:r w:rsidRPr="00BA695F">
        <w:rPr>
          <w:rFonts w:ascii="Arial" w:eastAsia="Times New Roman" w:hAnsi="Arial" w:cs="Arial"/>
          <w:b/>
          <w:color w:val="000000"/>
          <w:lang w:eastAsia="fr-CA"/>
        </w:rPr>
        <w:t xml:space="preserve">Des milliards qui échappent au filet social </w:t>
      </w:r>
    </w:p>
    <w:p w:rsidR="00F75EE8" w:rsidRPr="009D00DF" w:rsidRDefault="00AD5F60" w:rsidP="00AD5F60">
      <w:pPr>
        <w:spacing w:after="0" w:line="240" w:lineRule="auto"/>
        <w:rPr>
          <w:rFonts w:ascii="Arial" w:eastAsia="Times New Roman" w:hAnsi="Arial" w:cs="Arial"/>
          <w:color w:val="000000"/>
          <w:lang w:eastAsia="fr-CA"/>
        </w:rPr>
      </w:pPr>
      <w:r w:rsidRPr="00AD5F60">
        <w:rPr>
          <w:rFonts w:ascii="Arial" w:eastAsia="Times New Roman" w:hAnsi="Arial" w:cs="Arial"/>
          <w:color w:val="000000"/>
          <w:lang w:eastAsia="fr-CA"/>
        </w:rPr>
        <w:t>En 2022</w:t>
      </w:r>
      <w:r w:rsidR="00F75EE8">
        <w:rPr>
          <w:rFonts w:ascii="Arial" w:eastAsia="Times New Roman" w:hAnsi="Arial" w:cs="Arial"/>
          <w:color w:val="000000"/>
          <w:lang w:eastAsia="fr-CA"/>
        </w:rPr>
        <w:t>,</w:t>
      </w:r>
      <w:r w:rsidRPr="00AD5F60">
        <w:rPr>
          <w:rFonts w:ascii="Arial" w:eastAsia="Times New Roman" w:hAnsi="Arial" w:cs="Arial"/>
          <w:color w:val="000000"/>
          <w:lang w:eastAsia="fr-CA"/>
        </w:rPr>
        <w:t xml:space="preserve"> il y avait 100 milliards $ d’accumuler dans les fondations canadiennes.</w:t>
      </w:r>
      <w:r w:rsidR="000C3BD7">
        <w:rPr>
          <w:rStyle w:val="Appeldenotedefin"/>
          <w:rFonts w:ascii="Arial" w:eastAsia="Times New Roman" w:hAnsi="Arial" w:cs="Arial"/>
          <w:color w:val="000000"/>
          <w:lang w:eastAsia="fr-CA"/>
        </w:rPr>
        <w:endnoteReference w:id="3"/>
      </w:r>
      <w:r w:rsidRPr="00AD5F60">
        <w:rPr>
          <w:rFonts w:ascii="Arial" w:eastAsia="Times New Roman" w:hAnsi="Arial" w:cs="Arial"/>
          <w:color w:val="000000"/>
          <w:lang w:eastAsia="fr-CA"/>
        </w:rPr>
        <w:t xml:space="preserve"> </w:t>
      </w:r>
      <w:r w:rsidRPr="00AD5F60">
        <w:rPr>
          <w:rFonts w:ascii="Arial" w:eastAsia="Times New Roman" w:hAnsi="Arial" w:cs="Arial"/>
          <w:color w:val="000000"/>
          <w:lang w:eastAsia="fr-CA"/>
        </w:rPr>
        <w:br/>
        <w:t xml:space="preserve">Dur </w:t>
      </w:r>
      <w:r w:rsidRPr="009D00DF">
        <w:rPr>
          <w:rFonts w:ascii="Arial" w:eastAsia="Times New Roman" w:hAnsi="Arial" w:cs="Arial"/>
          <w:color w:val="000000"/>
          <w:lang w:eastAsia="fr-CA"/>
        </w:rPr>
        <w:t>d’imaginer 100 milliard</w:t>
      </w:r>
      <w:r w:rsidR="000C3BD7" w:rsidRPr="009D00DF">
        <w:rPr>
          <w:rFonts w:ascii="Arial" w:eastAsia="Times New Roman" w:hAnsi="Arial" w:cs="Arial"/>
          <w:color w:val="000000"/>
          <w:lang w:eastAsia="fr-CA"/>
        </w:rPr>
        <w:t>s</w:t>
      </w:r>
      <w:r w:rsidRPr="009D00DF">
        <w:rPr>
          <w:rFonts w:ascii="Arial" w:eastAsia="Times New Roman" w:hAnsi="Arial" w:cs="Arial"/>
          <w:color w:val="000000"/>
          <w:lang w:eastAsia="fr-CA"/>
        </w:rPr>
        <w:t>?</w:t>
      </w:r>
      <w:r w:rsidR="00D241D2" w:rsidRPr="009D00DF">
        <w:rPr>
          <w:rFonts w:ascii="Arial" w:eastAsia="Times New Roman" w:hAnsi="Arial" w:cs="Arial"/>
          <w:color w:val="000000"/>
          <w:lang w:eastAsia="fr-CA"/>
        </w:rPr>
        <w:t xml:space="preserve"> Voici quelques équivalents : </w:t>
      </w:r>
      <w:r w:rsidR="00F75EE8" w:rsidRPr="009D00DF">
        <w:rPr>
          <w:rFonts w:ascii="Arial" w:eastAsia="Times New Roman" w:hAnsi="Arial" w:cs="Arial"/>
          <w:color w:val="000000"/>
          <w:lang w:eastAsia="fr-CA"/>
        </w:rPr>
        <w:t xml:space="preserve"> </w:t>
      </w:r>
    </w:p>
    <w:p w:rsidR="00173FA9" w:rsidRDefault="00AD5F60" w:rsidP="00173FA9">
      <w:pPr>
        <w:pStyle w:val="Paragraphedeliste"/>
        <w:numPr>
          <w:ilvl w:val="0"/>
          <w:numId w:val="22"/>
        </w:numPr>
        <w:spacing w:after="0" w:line="240" w:lineRule="auto"/>
        <w:rPr>
          <w:rFonts w:ascii="Arial" w:eastAsia="Times New Roman" w:hAnsi="Arial" w:cs="Arial"/>
          <w:color w:val="000000"/>
          <w:lang w:eastAsia="fr-CA"/>
        </w:rPr>
      </w:pPr>
      <w:r w:rsidRPr="009D00DF">
        <w:rPr>
          <w:rFonts w:ascii="Arial" w:eastAsia="Times New Roman" w:hAnsi="Arial" w:cs="Arial"/>
          <w:color w:val="000000"/>
          <w:lang w:eastAsia="fr-CA"/>
        </w:rPr>
        <w:t xml:space="preserve">C’est environ 400 fois ce que coûte </w:t>
      </w:r>
      <w:r w:rsidR="00D241D2" w:rsidRPr="009D00DF">
        <w:rPr>
          <w:rFonts w:ascii="Arial" w:eastAsia="Times New Roman" w:hAnsi="Arial" w:cs="Arial"/>
          <w:color w:val="000000"/>
          <w:lang w:eastAsia="fr-CA"/>
        </w:rPr>
        <w:t xml:space="preserve">pour 1 an </w:t>
      </w:r>
      <w:r w:rsidRPr="009D00DF">
        <w:rPr>
          <w:rFonts w:ascii="Arial" w:eastAsia="Times New Roman" w:hAnsi="Arial" w:cs="Arial"/>
          <w:color w:val="000000"/>
          <w:lang w:eastAsia="fr-CA"/>
        </w:rPr>
        <w:t>le programm</w:t>
      </w:r>
      <w:r w:rsidR="009D00DF" w:rsidRPr="009D00DF">
        <w:rPr>
          <w:rFonts w:ascii="Arial" w:eastAsia="Times New Roman" w:hAnsi="Arial" w:cs="Arial"/>
          <w:color w:val="000000"/>
          <w:lang w:eastAsia="fr-CA"/>
        </w:rPr>
        <w:t xml:space="preserve">e d’assistance sociale au Québec. </w:t>
      </w:r>
      <w:r w:rsidR="006B0752">
        <w:rPr>
          <w:rStyle w:val="Appeldenotedefin"/>
          <w:rFonts w:ascii="Arial" w:eastAsia="Times New Roman" w:hAnsi="Arial" w:cs="Arial"/>
          <w:color w:val="000000"/>
          <w:lang w:eastAsia="fr-CA"/>
        </w:rPr>
        <w:endnoteReference w:id="4"/>
      </w:r>
    </w:p>
    <w:p w:rsidR="00AD5F60" w:rsidRPr="00173FA9" w:rsidRDefault="00F75EE8" w:rsidP="00173FA9">
      <w:pPr>
        <w:pStyle w:val="Paragraphedeliste"/>
        <w:numPr>
          <w:ilvl w:val="0"/>
          <w:numId w:val="22"/>
        </w:numPr>
        <w:spacing w:after="0" w:line="240" w:lineRule="auto"/>
        <w:rPr>
          <w:rFonts w:ascii="Arial" w:eastAsia="Times New Roman" w:hAnsi="Arial" w:cs="Arial"/>
          <w:color w:val="000000"/>
          <w:lang w:eastAsia="fr-CA"/>
        </w:rPr>
      </w:pPr>
      <w:r w:rsidRPr="00173FA9">
        <w:rPr>
          <w:rFonts w:ascii="Arial" w:eastAsia="Times New Roman" w:hAnsi="Arial" w:cs="Arial"/>
          <w:color w:val="000000"/>
          <w:lang w:eastAsia="fr-CA"/>
        </w:rPr>
        <w:t>Cela financerait</w:t>
      </w:r>
      <w:r w:rsidR="009D00DF" w:rsidRPr="00173FA9">
        <w:rPr>
          <w:rFonts w:ascii="Arial" w:eastAsia="Times New Roman" w:hAnsi="Arial" w:cs="Arial"/>
          <w:color w:val="000000"/>
          <w:lang w:eastAsia="fr-CA"/>
        </w:rPr>
        <w:t xml:space="preserve"> à la hauteur de leurs</w:t>
      </w:r>
      <w:r w:rsidRPr="00173FA9">
        <w:rPr>
          <w:rFonts w:ascii="Arial" w:eastAsia="Times New Roman" w:hAnsi="Arial" w:cs="Arial"/>
          <w:color w:val="000000"/>
          <w:lang w:eastAsia="fr-CA"/>
        </w:rPr>
        <w:t xml:space="preserve"> revendications les groupes en défense collective des droits pour l</w:t>
      </w:r>
      <w:r w:rsidR="00AD5F60" w:rsidRPr="00173FA9">
        <w:rPr>
          <w:rFonts w:ascii="Arial" w:eastAsia="Times New Roman" w:hAnsi="Arial" w:cs="Arial"/>
          <w:color w:val="000000"/>
          <w:lang w:eastAsia="fr-CA"/>
        </w:rPr>
        <w:t xml:space="preserve">es </w:t>
      </w:r>
      <w:r w:rsidR="0042140E">
        <w:rPr>
          <w:rFonts w:ascii="Arial" w:eastAsia="Times New Roman" w:hAnsi="Arial" w:cs="Arial"/>
          <w:color w:val="000000"/>
          <w:lang w:eastAsia="fr-CA"/>
        </w:rPr>
        <w:t>640</w:t>
      </w:r>
      <w:r w:rsidRPr="00173FA9">
        <w:rPr>
          <w:rFonts w:ascii="Arial" w:eastAsia="Times New Roman" w:hAnsi="Arial" w:cs="Arial"/>
          <w:color w:val="000000"/>
          <w:lang w:eastAsia="fr-CA"/>
        </w:rPr>
        <w:t xml:space="preserve"> </w:t>
      </w:r>
      <w:r w:rsidR="00AD5F60" w:rsidRPr="00173FA9">
        <w:rPr>
          <w:rFonts w:ascii="Arial" w:eastAsia="Times New Roman" w:hAnsi="Arial" w:cs="Arial"/>
          <w:color w:val="000000"/>
          <w:lang w:eastAsia="fr-CA"/>
        </w:rPr>
        <w:t>prochaines années</w:t>
      </w:r>
      <w:r w:rsidRPr="00173FA9">
        <w:rPr>
          <w:rFonts w:ascii="Arial" w:eastAsia="Times New Roman" w:hAnsi="Arial" w:cs="Arial"/>
          <w:color w:val="000000"/>
          <w:lang w:eastAsia="fr-CA"/>
        </w:rPr>
        <w:t>.</w:t>
      </w:r>
    </w:p>
    <w:p w:rsidR="00AD5F60" w:rsidRPr="009D00DF" w:rsidRDefault="0077063E" w:rsidP="00AD5F60">
      <w:pPr>
        <w:pStyle w:val="Paragraphedeliste"/>
        <w:numPr>
          <w:ilvl w:val="0"/>
          <w:numId w:val="21"/>
        </w:num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C’est</w:t>
      </w:r>
      <w:r w:rsidR="007D6172">
        <w:rPr>
          <w:rFonts w:ascii="Arial" w:eastAsia="Times New Roman" w:hAnsi="Arial" w:cs="Arial"/>
          <w:color w:val="000000"/>
          <w:lang w:eastAsia="fr-CA"/>
        </w:rPr>
        <w:t xml:space="preserve"> la construction d’environ </w:t>
      </w:r>
      <w:r w:rsidR="007D6172" w:rsidRPr="007D6172">
        <w:rPr>
          <w:rFonts w:ascii="Arial" w:eastAsia="Times New Roman" w:hAnsi="Arial" w:cs="Arial"/>
          <w:color w:val="000000"/>
          <w:lang w:eastAsia="fr-CA"/>
        </w:rPr>
        <w:t>295</w:t>
      </w:r>
      <w:r w:rsidR="007D6172">
        <w:rPr>
          <w:rFonts w:ascii="Arial" w:eastAsia="Times New Roman" w:hAnsi="Arial" w:cs="Arial"/>
          <w:color w:val="000000"/>
          <w:lang w:eastAsia="fr-CA"/>
        </w:rPr>
        <w:t> </w:t>
      </w:r>
      <w:r w:rsidR="007D6172" w:rsidRPr="007D6172">
        <w:rPr>
          <w:rFonts w:ascii="Arial" w:eastAsia="Times New Roman" w:hAnsi="Arial" w:cs="Arial"/>
          <w:color w:val="000000"/>
          <w:lang w:eastAsia="fr-CA"/>
        </w:rPr>
        <w:t>857</w:t>
      </w:r>
      <w:r w:rsidR="009D00DF">
        <w:rPr>
          <w:rFonts w:ascii="Arial" w:eastAsia="Times New Roman" w:hAnsi="Arial" w:cs="Arial"/>
          <w:color w:val="000000"/>
          <w:lang w:eastAsia="fr-CA"/>
        </w:rPr>
        <w:t xml:space="preserve"> logements sociaux.</w:t>
      </w:r>
      <w:r w:rsidR="009D00DF">
        <w:rPr>
          <w:rStyle w:val="Appeldenotedefin"/>
          <w:rFonts w:ascii="Arial" w:eastAsia="Times New Roman" w:hAnsi="Arial" w:cs="Arial"/>
          <w:color w:val="000000"/>
          <w:lang w:eastAsia="fr-CA"/>
        </w:rPr>
        <w:endnoteReference w:id="5"/>
      </w:r>
    </w:p>
    <w:p w:rsidR="009D00DF" w:rsidRDefault="009D00DF" w:rsidP="00AD5F60">
      <w:pPr>
        <w:spacing w:after="0" w:line="240" w:lineRule="auto"/>
        <w:rPr>
          <w:rFonts w:ascii="Arial" w:eastAsia="Times New Roman" w:hAnsi="Arial" w:cs="Arial"/>
          <w:color w:val="000000"/>
          <w:lang w:eastAsia="fr-CA"/>
        </w:rPr>
      </w:pPr>
    </w:p>
    <w:p w:rsidR="00AD5F60" w:rsidRPr="00AD5F60" w:rsidRDefault="00AD5F60" w:rsidP="00AD5F60">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 xml:space="preserve">Imaginez ce que collectivement nous pourrions faire avec cet argent! </w:t>
      </w:r>
    </w:p>
    <w:p w:rsidR="00D14032" w:rsidRPr="00D14032" w:rsidRDefault="00FC51B4" w:rsidP="00D14032">
      <w:pPr>
        <w:pStyle w:val="Citation"/>
        <w:ind w:left="0"/>
        <w:rPr>
          <w:rFonts w:ascii="Times New Roman" w:hAnsi="Times New Roman" w:cs="Times New Roman"/>
          <w:sz w:val="24"/>
          <w:szCs w:val="24"/>
        </w:rPr>
      </w:pPr>
      <w:r w:rsidRPr="00105512">
        <w:t>Quelques idée</w:t>
      </w:r>
      <w:r>
        <w:t>s pour échanger</w:t>
      </w:r>
      <w:r w:rsidR="006D1F0B" w:rsidRPr="006D1F0B">
        <w:t>:</w:t>
      </w:r>
      <w:proofErr w:type="gramStart"/>
      <w:r w:rsidR="006D1F0B" w:rsidRPr="006D1F0B">
        <w:t>  Pourquoi</w:t>
      </w:r>
      <w:proofErr w:type="gramEnd"/>
      <w:r w:rsidR="00F81A87">
        <w:t>,</w:t>
      </w:r>
      <w:r w:rsidR="006D1F0B" w:rsidRPr="006D1F0B">
        <w:t xml:space="preserve"> selon vous</w:t>
      </w:r>
      <w:r w:rsidR="00F81A87">
        <w:t>,</w:t>
      </w:r>
      <w:r w:rsidR="006D1F0B" w:rsidRPr="006D1F0B">
        <w:t xml:space="preserve"> le gouvernement s’associe de plus en plus aux fondations? Quels </w:t>
      </w:r>
      <w:r w:rsidR="00F81A87">
        <w:t xml:space="preserve">avantages </w:t>
      </w:r>
      <w:r w:rsidR="0051367F">
        <w:t>tire-t-</w:t>
      </w:r>
      <w:r w:rsidR="00782886">
        <w:t>il</w:t>
      </w:r>
      <w:r w:rsidR="006D1F0B" w:rsidRPr="006D1F0B">
        <w:t xml:space="preserve"> en faisant app</w:t>
      </w:r>
      <w:r w:rsidR="00782886">
        <w:t>el à elles</w:t>
      </w:r>
      <w:r w:rsidR="0051367F">
        <w:t>? Q</w:t>
      </w:r>
      <w:r w:rsidR="006D1F0B" w:rsidRPr="006D1F0B">
        <w:t xml:space="preserve">uels sont les besoins ou les intérêts du gouvernement?  Le désengagement de l’État a </w:t>
      </w:r>
      <w:r w:rsidR="00EA511E" w:rsidRPr="006D1F0B">
        <w:t>quelle</w:t>
      </w:r>
      <w:r w:rsidR="00740082">
        <w:t>s</w:t>
      </w:r>
      <w:r w:rsidR="00EA511E">
        <w:t xml:space="preserve"> conséquence</w:t>
      </w:r>
      <w:r w:rsidR="00740082">
        <w:t>s</w:t>
      </w:r>
      <w:r w:rsidR="00EA511E">
        <w:t xml:space="preserve"> dans notre quotidien?</w:t>
      </w:r>
      <w:r w:rsidR="00782886">
        <w:t xml:space="preserve"> </w:t>
      </w:r>
      <w:r w:rsidR="00F81A87">
        <w:t>Qu’est-ce que cela pourrait changer s</w:t>
      </w:r>
      <w:r w:rsidR="00782886">
        <w:t xml:space="preserve">i </w:t>
      </w:r>
      <w:r w:rsidR="00782886">
        <w:lastRenderedPageBreak/>
        <w:t>l’État arrêtait de permettre l’évitement fis</w:t>
      </w:r>
      <w:r w:rsidR="001B2094">
        <w:t>cal?</w:t>
      </w:r>
      <w:r w:rsidR="006D1F0B" w:rsidRPr="006D1F0B">
        <w:rPr>
          <w:rFonts w:ascii="Times New Roman" w:hAnsi="Times New Roman" w:cs="Times New Roman"/>
          <w:sz w:val="24"/>
          <w:szCs w:val="24"/>
        </w:rPr>
        <w:br/>
      </w:r>
    </w:p>
    <w:p w:rsidR="006D1F0B" w:rsidRPr="00D14032" w:rsidRDefault="00D14032" w:rsidP="00D14032">
      <w:pPr>
        <w:pStyle w:val="Titre2"/>
      </w:pPr>
      <w:r>
        <w:br w:type="page"/>
      </w:r>
      <w:bookmarkStart w:id="17" w:name="_Toc150424740"/>
      <w:r w:rsidR="00173FA9">
        <w:lastRenderedPageBreak/>
        <w:t xml:space="preserve">Le communautaire - </w:t>
      </w:r>
      <w:r w:rsidR="00302BB7">
        <w:t>Une dynamique entre 3 acteurs</w:t>
      </w:r>
      <w:bookmarkEnd w:id="17"/>
      <w:r w:rsidR="00302BB7" w:rsidRPr="00302BB7">
        <w:t xml:space="preserve"> </w:t>
      </w:r>
    </w:p>
    <w:p w:rsidR="006D1F0B" w:rsidRPr="006D1F0B" w:rsidRDefault="006D1F0B" w:rsidP="009D00DF">
      <w:pPr>
        <w:pStyle w:val="Titre3"/>
        <w:rPr>
          <w:rFonts w:ascii="Times New Roman" w:hAnsi="Times New Roman" w:cs="Times New Roman"/>
        </w:rPr>
      </w:pPr>
      <w:bookmarkStart w:id="18" w:name="_Toc150424741"/>
      <w:r w:rsidRPr="006D1F0B">
        <w:t>Pourquoi le communautaire fait appel à la philanthropie?</w:t>
      </w:r>
      <w:bookmarkEnd w:id="18"/>
      <w:r w:rsidRPr="006D1F0B">
        <w:t> </w:t>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p>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Le milieu communautaire utilise des fonds qui proviennent de fond</w:t>
      </w:r>
      <w:r w:rsidR="009D00DF">
        <w:rPr>
          <w:rFonts w:ascii="Arial" w:eastAsia="Times New Roman" w:hAnsi="Arial" w:cs="Arial"/>
          <w:color w:val="000000"/>
          <w:lang w:eastAsia="fr-CA"/>
        </w:rPr>
        <w:t>ations pour différentes raisons</w:t>
      </w:r>
      <w:r w:rsidRPr="006D1F0B">
        <w:rPr>
          <w:rFonts w:ascii="Arial" w:eastAsia="Times New Roman" w:hAnsi="Arial" w:cs="Arial"/>
          <w:color w:val="000000"/>
          <w:lang w:eastAsia="fr-CA"/>
        </w:rPr>
        <w:t>: </w:t>
      </w:r>
    </w:p>
    <w:p w:rsidR="006D1F0B" w:rsidRPr="006D1F0B" w:rsidRDefault="006D1F0B" w:rsidP="006D1F0B">
      <w:pPr>
        <w:numPr>
          <w:ilvl w:val="0"/>
          <w:numId w:val="3"/>
        </w:numPr>
        <w:spacing w:before="240"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Pour </w:t>
      </w:r>
      <w:r w:rsidR="009D00DF">
        <w:rPr>
          <w:rFonts w:ascii="Arial" w:eastAsia="Times New Roman" w:hAnsi="Arial" w:cs="Arial"/>
          <w:b/>
          <w:bCs/>
          <w:color w:val="000000"/>
          <w:lang w:eastAsia="fr-CA"/>
        </w:rPr>
        <w:t>pallier le</w:t>
      </w:r>
      <w:r w:rsidRPr="006D1F0B">
        <w:rPr>
          <w:rFonts w:ascii="Arial" w:eastAsia="Times New Roman" w:hAnsi="Arial" w:cs="Arial"/>
          <w:b/>
          <w:bCs/>
          <w:color w:val="000000"/>
          <w:lang w:eastAsia="fr-CA"/>
        </w:rPr>
        <w:t xml:space="preserve"> sous-financement</w:t>
      </w:r>
      <w:r w:rsidRPr="006D1F0B">
        <w:rPr>
          <w:rFonts w:ascii="Arial" w:eastAsia="Times New Roman" w:hAnsi="Arial" w:cs="Arial"/>
          <w:color w:val="000000"/>
          <w:lang w:eastAsia="fr-CA"/>
        </w:rPr>
        <w:t xml:space="preserve"> à la mission du communautaire par l’État</w:t>
      </w:r>
    </w:p>
    <w:p w:rsidR="006D1F0B" w:rsidRPr="006D1F0B" w:rsidRDefault="009D00DF" w:rsidP="006D1F0B">
      <w:pPr>
        <w:numPr>
          <w:ilvl w:val="0"/>
          <w:numId w:val="4"/>
        </w:numPr>
        <w:spacing w:after="0" w:line="240" w:lineRule="auto"/>
        <w:ind w:left="1440"/>
        <w:textAlignment w:val="baseline"/>
        <w:rPr>
          <w:rFonts w:ascii="Arial" w:eastAsia="Times New Roman" w:hAnsi="Arial" w:cs="Arial"/>
          <w:color w:val="000000"/>
          <w:lang w:eastAsia="fr-CA"/>
        </w:rPr>
      </w:pPr>
      <w:r>
        <w:rPr>
          <w:rFonts w:ascii="Arial" w:eastAsia="Times New Roman" w:hAnsi="Arial" w:cs="Arial"/>
          <w:color w:val="000000"/>
          <w:lang w:eastAsia="fr-CA"/>
        </w:rPr>
        <w:t>O</w:t>
      </w:r>
      <w:r w:rsidR="006D1F0B" w:rsidRPr="006D1F0B">
        <w:rPr>
          <w:rFonts w:ascii="Arial" w:eastAsia="Times New Roman" w:hAnsi="Arial" w:cs="Arial"/>
          <w:color w:val="000000"/>
          <w:lang w:eastAsia="fr-CA"/>
        </w:rPr>
        <w:t>ffrir un salaire</w:t>
      </w:r>
      <w:r>
        <w:rPr>
          <w:rFonts w:ascii="Arial" w:eastAsia="Times New Roman" w:hAnsi="Arial" w:cs="Arial"/>
          <w:color w:val="000000"/>
          <w:lang w:eastAsia="fr-CA"/>
        </w:rPr>
        <w:t xml:space="preserve"> décent</w:t>
      </w:r>
      <w:r w:rsidR="006D1F0B" w:rsidRPr="006D1F0B">
        <w:rPr>
          <w:rFonts w:ascii="Arial" w:eastAsia="Times New Roman" w:hAnsi="Arial" w:cs="Arial"/>
          <w:color w:val="000000"/>
          <w:lang w:eastAsia="fr-CA"/>
        </w:rPr>
        <w:t xml:space="preserve"> à l’équipe de travail</w:t>
      </w:r>
    </w:p>
    <w:p w:rsidR="006D1F0B" w:rsidRPr="006D1F0B" w:rsidRDefault="006D1F0B" w:rsidP="006D1F0B">
      <w:pPr>
        <w:numPr>
          <w:ilvl w:val="0"/>
          <w:numId w:val="4"/>
        </w:numPr>
        <w:spacing w:after="0" w:line="240" w:lineRule="auto"/>
        <w:ind w:left="1440"/>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Mettre sur pied de nouveaux projets</w:t>
      </w:r>
    </w:p>
    <w:p w:rsidR="006D1F0B" w:rsidRPr="006D1F0B" w:rsidRDefault="006D1F0B" w:rsidP="006D1F0B">
      <w:pPr>
        <w:numPr>
          <w:ilvl w:val="0"/>
          <w:numId w:val="4"/>
        </w:numPr>
        <w:spacing w:after="0" w:line="240" w:lineRule="auto"/>
        <w:ind w:left="1440"/>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Financer</w:t>
      </w:r>
      <w:r w:rsidR="006C4532">
        <w:rPr>
          <w:rFonts w:ascii="Arial" w:eastAsia="Times New Roman" w:hAnsi="Arial" w:cs="Arial"/>
          <w:color w:val="000000"/>
          <w:lang w:eastAsia="fr-CA"/>
        </w:rPr>
        <w:t xml:space="preserve"> </w:t>
      </w:r>
      <w:r w:rsidRPr="006D1F0B">
        <w:rPr>
          <w:rFonts w:ascii="Arial" w:eastAsia="Times New Roman" w:hAnsi="Arial" w:cs="Arial"/>
          <w:color w:val="000000"/>
          <w:lang w:eastAsia="fr-CA"/>
        </w:rPr>
        <w:t>/</w:t>
      </w:r>
      <w:r w:rsidR="009D00DF">
        <w:rPr>
          <w:rFonts w:ascii="Arial" w:eastAsia="Times New Roman" w:hAnsi="Arial" w:cs="Arial"/>
          <w:color w:val="000000"/>
          <w:lang w:eastAsia="fr-CA"/>
        </w:rPr>
        <w:t xml:space="preserve"> </w:t>
      </w:r>
      <w:r w:rsidRPr="006D1F0B">
        <w:rPr>
          <w:rFonts w:ascii="Arial" w:eastAsia="Times New Roman" w:hAnsi="Arial" w:cs="Arial"/>
          <w:color w:val="000000"/>
          <w:lang w:eastAsia="fr-CA"/>
        </w:rPr>
        <w:t>maintenir les activités déjà en place</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Pour apporter de la </w:t>
      </w:r>
      <w:r w:rsidRPr="006D1F0B">
        <w:rPr>
          <w:rFonts w:ascii="Arial" w:eastAsia="Times New Roman" w:hAnsi="Arial" w:cs="Arial"/>
          <w:b/>
          <w:bCs/>
          <w:color w:val="000000"/>
          <w:lang w:eastAsia="fr-CA"/>
        </w:rPr>
        <w:t>crédibilité et de la légitimité à l’organisme</w:t>
      </w:r>
      <w:r w:rsidRPr="006D1F0B">
        <w:rPr>
          <w:rFonts w:ascii="Arial" w:eastAsia="Times New Roman" w:hAnsi="Arial" w:cs="Arial"/>
          <w:color w:val="000000"/>
          <w:lang w:eastAsia="fr-CA"/>
        </w:rPr>
        <w:t xml:space="preserve">. Les fondations sont perçues </w:t>
      </w:r>
      <w:r w:rsidR="009D00DF">
        <w:rPr>
          <w:rFonts w:ascii="Arial" w:eastAsia="Times New Roman" w:hAnsi="Arial" w:cs="Arial"/>
          <w:color w:val="000000"/>
          <w:lang w:eastAsia="fr-CA"/>
        </w:rPr>
        <w:t>comme des actrices de pouvoir. R</w:t>
      </w:r>
      <w:r w:rsidRPr="006D1F0B">
        <w:rPr>
          <w:rFonts w:ascii="Arial" w:eastAsia="Times New Roman" w:hAnsi="Arial" w:cs="Arial"/>
          <w:color w:val="000000"/>
          <w:lang w:eastAsia="fr-CA"/>
        </w:rPr>
        <w:t>ecevoir une forme de reconnaissance de leur part est donc intéressant. </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Parce que le groupe ou le collectif n’</w:t>
      </w:r>
      <w:r w:rsidRPr="00173FA9">
        <w:rPr>
          <w:rFonts w:ascii="Arial" w:eastAsia="Times New Roman" w:hAnsi="Arial" w:cs="Arial"/>
          <w:bCs/>
          <w:color w:val="000000"/>
          <w:lang w:eastAsia="fr-CA"/>
        </w:rPr>
        <w:t>a</w:t>
      </w:r>
      <w:r w:rsidRPr="006D1F0B">
        <w:rPr>
          <w:rFonts w:ascii="Arial" w:eastAsia="Times New Roman" w:hAnsi="Arial" w:cs="Arial"/>
          <w:b/>
          <w:bCs/>
          <w:color w:val="000000"/>
          <w:lang w:eastAsia="fr-CA"/>
        </w:rPr>
        <w:t xml:space="preserve"> pas accès à un financement à la mission.</w:t>
      </w:r>
      <w:r w:rsidRPr="006D1F0B">
        <w:rPr>
          <w:rFonts w:ascii="Arial" w:eastAsia="Times New Roman" w:hAnsi="Arial" w:cs="Arial"/>
          <w:color w:val="000000"/>
          <w:lang w:eastAsia="fr-CA"/>
        </w:rPr>
        <w:t xml:space="preserve"> Le gouvernement finance très peu ou pas du tout </w:t>
      </w:r>
      <w:r w:rsidR="00173FA9">
        <w:rPr>
          <w:rFonts w:ascii="Arial" w:eastAsia="Times New Roman" w:hAnsi="Arial" w:cs="Arial"/>
          <w:color w:val="000000"/>
          <w:lang w:eastAsia="fr-CA"/>
        </w:rPr>
        <w:t>la création de nouveaux organismes.</w:t>
      </w:r>
      <w:r w:rsidRPr="006D1F0B">
        <w:rPr>
          <w:rFonts w:ascii="Arial" w:eastAsia="Times New Roman" w:hAnsi="Arial" w:cs="Arial"/>
          <w:color w:val="000000"/>
          <w:lang w:eastAsia="fr-CA"/>
        </w:rPr>
        <w:t> </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Pour remplir les </w:t>
      </w:r>
      <w:r w:rsidRPr="006D1F0B">
        <w:rPr>
          <w:rFonts w:ascii="Arial" w:eastAsia="Times New Roman" w:hAnsi="Arial" w:cs="Arial"/>
          <w:b/>
          <w:bCs/>
          <w:color w:val="000000"/>
          <w:lang w:eastAsia="fr-CA"/>
        </w:rPr>
        <w:t>obligations ou</w:t>
      </w:r>
      <w:r w:rsidR="006C4532">
        <w:rPr>
          <w:rFonts w:ascii="Arial" w:eastAsia="Times New Roman" w:hAnsi="Arial" w:cs="Arial"/>
          <w:b/>
          <w:bCs/>
          <w:color w:val="000000"/>
          <w:lang w:eastAsia="fr-CA"/>
        </w:rPr>
        <w:t xml:space="preserve"> répondre à</w:t>
      </w:r>
      <w:r w:rsidRPr="006D1F0B">
        <w:rPr>
          <w:rFonts w:ascii="Arial" w:eastAsia="Times New Roman" w:hAnsi="Arial" w:cs="Arial"/>
          <w:b/>
          <w:bCs/>
          <w:color w:val="000000"/>
          <w:lang w:eastAsia="fr-CA"/>
        </w:rPr>
        <w:t xml:space="preserve"> la pression </w:t>
      </w:r>
      <w:r w:rsidR="00F81A87">
        <w:rPr>
          <w:rFonts w:ascii="Arial" w:eastAsia="Times New Roman" w:hAnsi="Arial" w:cs="Arial"/>
          <w:b/>
          <w:bCs/>
          <w:color w:val="000000"/>
          <w:lang w:eastAsia="fr-CA"/>
        </w:rPr>
        <w:t>faite par l</w:t>
      </w:r>
      <w:r w:rsidRPr="006D1F0B">
        <w:rPr>
          <w:rFonts w:ascii="Arial" w:eastAsia="Times New Roman" w:hAnsi="Arial" w:cs="Arial"/>
          <w:b/>
          <w:bCs/>
          <w:color w:val="000000"/>
          <w:lang w:eastAsia="fr-CA"/>
        </w:rPr>
        <w:t>es bailleurs de fonds</w:t>
      </w:r>
      <w:r w:rsidRPr="006D1F0B">
        <w:rPr>
          <w:rFonts w:ascii="Arial" w:eastAsia="Times New Roman" w:hAnsi="Arial" w:cs="Arial"/>
          <w:color w:val="000000"/>
          <w:lang w:eastAsia="fr-CA"/>
        </w:rPr>
        <w:t xml:space="preserve"> de diversifier le financement</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Parce que c’est jugé souhaitable et </w:t>
      </w:r>
      <w:r w:rsidR="00173FA9">
        <w:rPr>
          <w:rFonts w:ascii="Arial" w:eastAsia="Times New Roman" w:hAnsi="Arial" w:cs="Arial"/>
          <w:color w:val="000000"/>
          <w:lang w:eastAsia="fr-CA"/>
        </w:rPr>
        <w:t xml:space="preserve">que c’est </w:t>
      </w:r>
      <w:r w:rsidRPr="006D1F0B">
        <w:rPr>
          <w:rFonts w:ascii="Arial" w:eastAsia="Times New Roman" w:hAnsi="Arial" w:cs="Arial"/>
          <w:color w:val="000000"/>
          <w:lang w:eastAsia="fr-CA"/>
        </w:rPr>
        <w:t>à la mode dans le discours dominant de l</w:t>
      </w:r>
      <w:r w:rsidRPr="006D1F0B">
        <w:rPr>
          <w:rFonts w:ascii="Arial" w:eastAsia="Times New Roman" w:hAnsi="Arial" w:cs="Arial"/>
          <w:b/>
          <w:bCs/>
          <w:color w:val="000000"/>
          <w:lang w:eastAsia="fr-CA"/>
        </w:rPr>
        <w:t>’innovation sociale et de la concertation</w:t>
      </w:r>
      <w:r w:rsidRPr="006D1F0B">
        <w:rPr>
          <w:rFonts w:ascii="Arial" w:eastAsia="Times New Roman" w:hAnsi="Arial" w:cs="Arial"/>
          <w:color w:val="000000"/>
          <w:lang w:eastAsia="fr-CA"/>
        </w:rPr>
        <w:t>:</w:t>
      </w:r>
    </w:p>
    <w:p w:rsidR="006D1F0B" w:rsidRPr="006D1F0B" w:rsidRDefault="006D1F0B" w:rsidP="006D1F0B">
      <w:pPr>
        <w:numPr>
          <w:ilvl w:val="1"/>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Les espaces de concertation communautaire/philanth</w:t>
      </w:r>
      <w:r w:rsidR="00173FA9">
        <w:rPr>
          <w:rFonts w:ascii="Arial" w:eastAsia="Times New Roman" w:hAnsi="Arial" w:cs="Arial"/>
          <w:color w:val="000000"/>
          <w:lang w:eastAsia="fr-CA"/>
        </w:rPr>
        <w:t>rope contribuent à normaliser</w:t>
      </w:r>
      <w:r w:rsidRPr="006D1F0B">
        <w:rPr>
          <w:rFonts w:ascii="Arial" w:eastAsia="Times New Roman" w:hAnsi="Arial" w:cs="Arial"/>
          <w:color w:val="000000"/>
          <w:lang w:eastAsia="fr-CA"/>
        </w:rPr>
        <w:t xml:space="preserve"> les organisations philanthropiques: ce sont de bonnes personnes, ce sont des collègues de travail, ce sont d’anciennes travailleuses du communautaire, etc. </w:t>
      </w:r>
    </w:p>
    <w:p w:rsidR="006D1F0B" w:rsidRPr="006D1F0B" w:rsidRDefault="006D1F0B" w:rsidP="006D1F0B">
      <w:pPr>
        <w:numPr>
          <w:ilvl w:val="1"/>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Pour les </w:t>
      </w:r>
      <w:r w:rsidR="00173FA9">
        <w:rPr>
          <w:rFonts w:ascii="Arial" w:eastAsia="Times New Roman" w:hAnsi="Arial" w:cs="Arial"/>
          <w:color w:val="000000"/>
          <w:lang w:eastAsia="fr-CA"/>
        </w:rPr>
        <w:t>personnes nouvellement diplômée</w:t>
      </w:r>
      <w:r w:rsidRPr="006D1F0B">
        <w:rPr>
          <w:rFonts w:ascii="Arial" w:eastAsia="Times New Roman" w:hAnsi="Arial" w:cs="Arial"/>
          <w:color w:val="000000"/>
          <w:lang w:eastAsia="fr-CA"/>
        </w:rPr>
        <w:t>s: parce que c’est ce qu’on a appris à l’école</w:t>
      </w:r>
      <w:r w:rsidR="006C4532">
        <w:rPr>
          <w:rFonts w:ascii="Arial" w:eastAsia="Times New Roman" w:hAnsi="Arial" w:cs="Arial"/>
          <w:color w:val="000000"/>
          <w:lang w:eastAsia="fr-CA"/>
        </w:rPr>
        <w:t xml:space="preserve">. </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Par </w:t>
      </w:r>
      <w:r w:rsidRPr="006D1F0B">
        <w:rPr>
          <w:rFonts w:ascii="Arial" w:eastAsia="Times New Roman" w:hAnsi="Arial" w:cs="Arial"/>
          <w:b/>
          <w:bCs/>
          <w:color w:val="000000"/>
          <w:lang w:eastAsia="fr-CA"/>
        </w:rPr>
        <w:t>méconnaissance des enjeux entourant la philanthropie</w:t>
      </w:r>
      <w:r w:rsidRPr="006D1F0B">
        <w:rPr>
          <w:rFonts w:ascii="Arial" w:eastAsia="Times New Roman" w:hAnsi="Arial" w:cs="Arial"/>
          <w:color w:val="000000"/>
          <w:lang w:eastAsia="fr-CA"/>
        </w:rPr>
        <w:t>. De l’argent c’est de l’argent non!?</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Parce que </w:t>
      </w:r>
      <w:r w:rsidRPr="006D1F0B">
        <w:rPr>
          <w:rFonts w:ascii="Arial" w:eastAsia="Times New Roman" w:hAnsi="Arial" w:cs="Arial"/>
          <w:b/>
          <w:bCs/>
          <w:color w:val="000000"/>
          <w:lang w:eastAsia="fr-CA"/>
        </w:rPr>
        <w:t>certaines fondations ont adouci leurs pratiques</w:t>
      </w:r>
      <w:r w:rsidRPr="006D1F0B">
        <w:rPr>
          <w:rFonts w:ascii="Arial" w:eastAsia="Times New Roman" w:hAnsi="Arial" w:cs="Arial"/>
          <w:color w:val="000000"/>
          <w:lang w:eastAsia="fr-CA"/>
        </w:rPr>
        <w:t>, amoindri la reddition de compt</w:t>
      </w:r>
      <w:r w:rsidR="00173FA9">
        <w:rPr>
          <w:rFonts w:ascii="Arial" w:eastAsia="Times New Roman" w:hAnsi="Arial" w:cs="Arial"/>
          <w:color w:val="000000"/>
          <w:lang w:eastAsia="fr-CA"/>
        </w:rPr>
        <w:t xml:space="preserve">e ou sont </w:t>
      </w:r>
      <w:r w:rsidR="00173FA9" w:rsidRPr="00173FA9">
        <w:rPr>
          <w:rFonts w:ascii="Arial" w:eastAsia="Times New Roman" w:hAnsi="Arial" w:cs="Arial"/>
          <w:color w:val="000000"/>
          <w:lang w:eastAsia="fr-CA"/>
        </w:rPr>
        <w:t xml:space="preserve">jugées </w:t>
      </w:r>
      <w:r w:rsidR="00173FA9" w:rsidRPr="00173FA9">
        <w:rPr>
          <w:rFonts w:ascii="Arial" w:eastAsia="Times New Roman" w:hAnsi="Arial" w:cs="Arial" w:hint="eastAsia"/>
          <w:color w:val="000000"/>
          <w:lang w:eastAsia="fr-CA"/>
        </w:rPr>
        <w:t>«</w:t>
      </w:r>
      <w:r w:rsidR="00173FA9" w:rsidRPr="00173FA9">
        <w:rPr>
          <w:rFonts w:ascii="Arial" w:eastAsia="Times New Roman" w:hAnsi="Arial" w:cs="Arial"/>
          <w:color w:val="000000"/>
          <w:lang w:eastAsia="fr-CA"/>
        </w:rPr>
        <w:t xml:space="preserve"> moins pire</w:t>
      </w:r>
      <w:r w:rsidR="00F81A87">
        <w:rPr>
          <w:rFonts w:ascii="Arial" w:eastAsia="Times New Roman" w:hAnsi="Arial" w:cs="Arial"/>
          <w:color w:val="000000"/>
          <w:lang w:eastAsia="fr-CA"/>
        </w:rPr>
        <w:t>s</w:t>
      </w:r>
      <w:r w:rsidR="00173FA9" w:rsidRPr="00173FA9">
        <w:rPr>
          <w:rFonts w:ascii="Arial" w:eastAsia="Times New Roman" w:hAnsi="Arial" w:cs="Arial"/>
          <w:color w:val="000000"/>
          <w:lang w:eastAsia="fr-CA"/>
        </w:rPr>
        <w:t xml:space="preserve"> </w:t>
      </w:r>
      <w:r w:rsidR="00173FA9" w:rsidRPr="00173FA9">
        <w:rPr>
          <w:rFonts w:ascii="Arial" w:eastAsia="Times New Roman" w:hAnsi="Arial" w:cs="Arial" w:hint="eastAsia"/>
          <w:color w:val="000000"/>
          <w:lang w:eastAsia="fr-CA"/>
        </w:rPr>
        <w:t>»</w:t>
      </w:r>
      <w:r w:rsidR="00173FA9" w:rsidRPr="000C3BD7">
        <w:rPr>
          <w:rFonts w:ascii="Arial" w:eastAsia="Times New Roman" w:hAnsi="Arial" w:cs="Arial"/>
          <w:b/>
          <w:color w:val="000000"/>
          <w:lang w:eastAsia="fr-CA"/>
        </w:rPr>
        <w:t xml:space="preserve"> </w:t>
      </w:r>
      <w:r w:rsidRPr="006D1F0B">
        <w:rPr>
          <w:rFonts w:ascii="Arial" w:eastAsia="Times New Roman" w:hAnsi="Arial" w:cs="Arial"/>
          <w:color w:val="000000"/>
          <w:lang w:eastAsia="fr-CA"/>
        </w:rPr>
        <w:t>que les autres</w:t>
      </w:r>
      <w:r w:rsidR="000313B2">
        <w:rPr>
          <w:rFonts w:ascii="Arial" w:eastAsia="Times New Roman" w:hAnsi="Arial" w:cs="Arial"/>
          <w:color w:val="000000"/>
          <w:lang w:eastAsia="fr-CA"/>
        </w:rPr>
        <w:t>.</w:t>
      </w:r>
    </w:p>
    <w:p w:rsidR="006D1F0B" w:rsidRPr="006D1F0B" w:rsidRDefault="006D1F0B" w:rsidP="006D1F0B">
      <w:pPr>
        <w:numPr>
          <w:ilvl w:val="0"/>
          <w:numId w:val="5"/>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Pour répondre aux </w:t>
      </w:r>
      <w:r w:rsidRPr="006D1F0B">
        <w:rPr>
          <w:rFonts w:ascii="Arial" w:eastAsia="Times New Roman" w:hAnsi="Arial" w:cs="Arial"/>
          <w:b/>
          <w:bCs/>
          <w:color w:val="000000"/>
          <w:lang w:eastAsia="fr-CA"/>
        </w:rPr>
        <w:t xml:space="preserve">exigences </w:t>
      </w:r>
      <w:r w:rsidR="000313B2">
        <w:rPr>
          <w:rFonts w:ascii="Arial" w:eastAsia="Times New Roman" w:hAnsi="Arial" w:cs="Arial"/>
          <w:b/>
          <w:bCs/>
          <w:color w:val="000000"/>
          <w:lang w:eastAsia="fr-CA"/>
        </w:rPr>
        <w:t>de son conseil d’administration.</w:t>
      </w:r>
    </w:p>
    <w:p w:rsidR="006D1F0B" w:rsidRPr="006D1F0B" w:rsidRDefault="00FC51B4" w:rsidP="000B4E01">
      <w:pPr>
        <w:pStyle w:val="Citation"/>
        <w:rPr>
          <w:rFonts w:ascii="Times New Roman" w:hAnsi="Times New Roman" w:cs="Times New Roman"/>
          <w:sz w:val="24"/>
          <w:szCs w:val="24"/>
        </w:rPr>
      </w:pPr>
      <w:r w:rsidRPr="00105512">
        <w:t>Quelques idée</w:t>
      </w:r>
      <w:r>
        <w:t>s pour échanger</w:t>
      </w:r>
      <w:r w:rsidR="00D65B2B">
        <w:t>: </w:t>
      </w:r>
      <w:r w:rsidR="006D1F0B" w:rsidRPr="006D1F0B">
        <w:t>Pourquoi selon vous le communautaire fait de plus en plus appel aux fondations? Dans votre milieu, est-ce que les organismes font appel aux fondations et pourquoi? Quels sont les besoins ou les intérêts du milieu communautaire?  Est-ce que le financement philanthropique va dans le sens de nos intérêts? </w:t>
      </w:r>
    </w:p>
    <w:p w:rsidR="00302BB7" w:rsidRPr="006D1F0B" w:rsidRDefault="00302BB7" w:rsidP="006D1F0B">
      <w:pPr>
        <w:spacing w:after="240" w:line="240" w:lineRule="auto"/>
        <w:rPr>
          <w:rFonts w:ascii="Times New Roman" w:eastAsia="Times New Roman" w:hAnsi="Times New Roman" w:cs="Times New Roman"/>
          <w:sz w:val="24"/>
          <w:szCs w:val="24"/>
          <w:lang w:eastAsia="fr-CA"/>
        </w:rPr>
      </w:pPr>
    </w:p>
    <w:p w:rsidR="00D14032" w:rsidRDefault="00D14032">
      <w:pPr>
        <w:rPr>
          <w:rFonts w:ascii="Arial" w:eastAsia="Times New Roman" w:hAnsi="Arial" w:cs="Arial"/>
          <w:b/>
          <w:sz w:val="28"/>
          <w:szCs w:val="26"/>
          <w:lang w:eastAsia="fr-CA"/>
        </w:rPr>
      </w:pPr>
      <w:r>
        <w:br w:type="page"/>
      </w:r>
    </w:p>
    <w:p w:rsidR="006D1F0B" w:rsidRPr="006D1F0B" w:rsidRDefault="006D1F0B" w:rsidP="00986265">
      <w:pPr>
        <w:pStyle w:val="Titre2"/>
        <w:rPr>
          <w:rFonts w:ascii="Times New Roman" w:hAnsi="Times New Roman" w:cs="Times New Roman"/>
          <w:sz w:val="24"/>
          <w:szCs w:val="24"/>
        </w:rPr>
      </w:pPr>
      <w:bookmarkStart w:id="19" w:name="_Toc150424742"/>
      <w:r w:rsidRPr="006D1F0B">
        <w:lastRenderedPageBreak/>
        <w:t>Les impacts de la philanthropie</w:t>
      </w:r>
      <w:bookmarkEnd w:id="19"/>
    </w:p>
    <w:p w:rsidR="006D1F0B" w:rsidRPr="006D1F0B" w:rsidRDefault="006D1F0B" w:rsidP="006D1F0B">
      <w:pPr>
        <w:spacing w:after="240" w:line="240" w:lineRule="auto"/>
        <w:rPr>
          <w:rFonts w:ascii="Times New Roman" w:eastAsia="Times New Roman" w:hAnsi="Times New Roman" w:cs="Times New Roman"/>
          <w:sz w:val="24"/>
          <w:szCs w:val="24"/>
          <w:lang w:eastAsia="fr-CA"/>
        </w:rPr>
      </w:pPr>
    </w:p>
    <w:p w:rsidR="006D1F0B" w:rsidRPr="006D1F0B" w:rsidRDefault="00F644CB" w:rsidP="00986265">
      <w:pPr>
        <w:pStyle w:val="Titre3"/>
        <w:rPr>
          <w:rFonts w:ascii="Times New Roman" w:hAnsi="Times New Roman" w:cs="Times New Roman"/>
        </w:rPr>
      </w:pPr>
      <w:bookmarkStart w:id="20" w:name="_Toc150424743"/>
      <w:r>
        <w:t>Les impacts</w:t>
      </w:r>
      <w:r w:rsidR="005C1E1B">
        <w:t xml:space="preserve"> sur notre société, les inégalités et </w:t>
      </w:r>
      <w:r w:rsidR="006D1F0B" w:rsidRPr="006D1F0B">
        <w:t>notre démocratie</w:t>
      </w:r>
      <w:bookmarkEnd w:id="20"/>
      <w:r w:rsidR="006D1F0B" w:rsidRPr="006D1F0B">
        <w:t xml:space="preserve"> </w:t>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p>
    <w:p w:rsidR="006D1F0B" w:rsidRPr="006D1F0B" w:rsidRDefault="006D1F0B" w:rsidP="006D1F0B">
      <w:pPr>
        <w:numPr>
          <w:ilvl w:val="0"/>
          <w:numId w:val="6"/>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Favorise les personnes les plus riches de la société</w:t>
      </w:r>
    </w:p>
    <w:p w:rsidR="006D1F0B" w:rsidRPr="006D1F0B" w:rsidRDefault="006D1F0B" w:rsidP="00EA511E">
      <w:pPr>
        <w:spacing w:after="0" w:line="240" w:lineRule="auto"/>
        <w:ind w:left="720"/>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Dès la création d’une fondation, la société et notre filet social se privent d'énormes montants. Même si les philanthropes ont de bonnes volontés et décident d’inve</w:t>
      </w:r>
      <w:r w:rsidR="00986265">
        <w:rPr>
          <w:rFonts w:ascii="Arial" w:eastAsia="Times New Roman" w:hAnsi="Arial" w:cs="Arial"/>
          <w:color w:val="000000"/>
          <w:lang w:eastAsia="fr-CA"/>
        </w:rPr>
        <w:t>stir dans des causes sociales</w:t>
      </w:r>
      <w:r w:rsidRPr="006D1F0B">
        <w:rPr>
          <w:rFonts w:ascii="Arial" w:eastAsia="Times New Roman" w:hAnsi="Arial" w:cs="Arial"/>
          <w:color w:val="000000"/>
          <w:lang w:eastAsia="fr-CA"/>
        </w:rPr>
        <w:t>, cel</w:t>
      </w:r>
      <w:r w:rsidR="00F81A87">
        <w:rPr>
          <w:rFonts w:ascii="Arial" w:eastAsia="Times New Roman" w:hAnsi="Arial" w:cs="Arial"/>
          <w:color w:val="000000"/>
          <w:lang w:eastAsia="fr-CA"/>
        </w:rPr>
        <w:t>a empêche une redistribution</w:t>
      </w:r>
      <w:r w:rsidRPr="006D1F0B">
        <w:rPr>
          <w:rFonts w:ascii="Arial" w:eastAsia="Times New Roman" w:hAnsi="Arial" w:cs="Arial"/>
          <w:color w:val="000000"/>
          <w:lang w:eastAsia="fr-CA"/>
        </w:rPr>
        <w:t xml:space="preserve"> </w:t>
      </w:r>
      <w:r w:rsidR="00F81A87">
        <w:rPr>
          <w:rFonts w:ascii="Arial" w:eastAsia="Times New Roman" w:hAnsi="Arial" w:cs="Arial"/>
          <w:color w:val="000000"/>
          <w:lang w:eastAsia="fr-CA"/>
        </w:rPr>
        <w:t xml:space="preserve">équitable des richesses </w:t>
      </w:r>
      <w:r w:rsidRPr="006D1F0B">
        <w:rPr>
          <w:rFonts w:ascii="Arial" w:eastAsia="Times New Roman" w:hAnsi="Arial" w:cs="Arial"/>
          <w:color w:val="000000"/>
          <w:lang w:eastAsia="fr-CA"/>
        </w:rPr>
        <w:t>et continue de favoriser les personnes les plus riches de la société.</w:t>
      </w:r>
    </w:p>
    <w:p w:rsidR="00986265" w:rsidRPr="001A23B6" w:rsidRDefault="00986265" w:rsidP="00986265">
      <w:pPr>
        <w:numPr>
          <w:ilvl w:val="0"/>
          <w:numId w:val="7"/>
        </w:numPr>
        <w:spacing w:before="240"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La</w:t>
      </w:r>
      <w:r w:rsidRPr="006D1F0B">
        <w:rPr>
          <w:rFonts w:ascii="Arial" w:eastAsia="Times New Roman" w:hAnsi="Arial" w:cs="Arial"/>
          <w:b/>
          <w:bCs/>
          <w:color w:val="000000"/>
          <w:shd w:val="clear" w:color="auto" w:fill="FFFFFF"/>
          <w:lang w:eastAsia="fr-CA"/>
        </w:rPr>
        <w:t xml:space="preserve"> priorisation des enjeux sociaux devient privée plutôt que collective</w:t>
      </w:r>
      <w:r>
        <w:rPr>
          <w:rFonts w:ascii="Arial" w:eastAsia="Times New Roman" w:hAnsi="Arial" w:cs="Arial"/>
          <w:b/>
          <w:bCs/>
          <w:color w:val="000000"/>
          <w:shd w:val="clear" w:color="auto" w:fill="FFFFFF"/>
          <w:lang w:eastAsia="fr-CA"/>
        </w:rPr>
        <w:t xml:space="preserve">. </w:t>
      </w:r>
      <w:r>
        <w:rPr>
          <w:rFonts w:ascii="Arial" w:eastAsia="Times New Roman" w:hAnsi="Arial" w:cs="Arial"/>
          <w:b/>
          <w:bCs/>
          <w:color w:val="000000"/>
          <w:lang w:eastAsia="fr-CA"/>
        </w:rPr>
        <w:br/>
      </w:r>
      <w:r w:rsidRPr="001A23B6">
        <w:rPr>
          <w:rFonts w:ascii="Arial" w:eastAsia="Times New Roman" w:hAnsi="Arial" w:cs="Arial"/>
          <w:color w:val="000000"/>
          <w:lang w:eastAsia="fr-CA"/>
        </w:rPr>
        <w:t>Nous ne tricotons plus ensemble notre filet social. Ce sont maintenant des instances privés qui décide</w:t>
      </w:r>
      <w:r w:rsidR="000313B2">
        <w:rPr>
          <w:rFonts w:ascii="Arial" w:eastAsia="Times New Roman" w:hAnsi="Arial" w:cs="Arial"/>
          <w:color w:val="000000"/>
          <w:lang w:eastAsia="fr-CA"/>
        </w:rPr>
        <w:t>nt</w:t>
      </w:r>
      <w:r w:rsidRPr="001A23B6">
        <w:rPr>
          <w:rFonts w:ascii="Arial" w:eastAsia="Times New Roman" w:hAnsi="Arial" w:cs="Arial"/>
          <w:color w:val="000000"/>
          <w:lang w:eastAsia="fr-CA"/>
        </w:rPr>
        <w:t xml:space="preserve"> de tisser des mailles plus serré</w:t>
      </w:r>
      <w:r w:rsidR="000313B2">
        <w:rPr>
          <w:rFonts w:ascii="Arial" w:eastAsia="Times New Roman" w:hAnsi="Arial" w:cs="Arial"/>
          <w:color w:val="000000"/>
          <w:lang w:eastAsia="fr-CA"/>
        </w:rPr>
        <w:t>es</w:t>
      </w:r>
      <w:r w:rsidRPr="001A23B6">
        <w:rPr>
          <w:rFonts w:ascii="Arial" w:eastAsia="Times New Roman" w:hAnsi="Arial" w:cs="Arial"/>
          <w:color w:val="000000"/>
          <w:lang w:eastAsia="fr-CA"/>
        </w:rPr>
        <w:t xml:space="preserve"> à des endroits, pour une cause plus populaires par exemple et qui laisse</w:t>
      </w:r>
      <w:r w:rsidR="000313B2">
        <w:rPr>
          <w:rFonts w:ascii="Arial" w:eastAsia="Times New Roman" w:hAnsi="Arial" w:cs="Arial"/>
          <w:color w:val="000000"/>
          <w:lang w:eastAsia="fr-CA"/>
        </w:rPr>
        <w:t>nt</w:t>
      </w:r>
      <w:r w:rsidRPr="001A23B6">
        <w:rPr>
          <w:rFonts w:ascii="Arial" w:eastAsia="Times New Roman" w:hAnsi="Arial" w:cs="Arial"/>
          <w:color w:val="000000"/>
          <w:lang w:eastAsia="fr-CA"/>
        </w:rPr>
        <w:t xml:space="preserve"> de grand</w:t>
      </w:r>
      <w:r w:rsidR="000313B2">
        <w:rPr>
          <w:rFonts w:ascii="Arial" w:eastAsia="Times New Roman" w:hAnsi="Arial" w:cs="Arial"/>
          <w:color w:val="000000"/>
          <w:lang w:eastAsia="fr-CA"/>
        </w:rPr>
        <w:t>es mailles ailleurs à travers les</w:t>
      </w:r>
      <w:r w:rsidRPr="001A23B6">
        <w:rPr>
          <w:rFonts w:ascii="Arial" w:eastAsia="Times New Roman" w:hAnsi="Arial" w:cs="Arial"/>
          <w:color w:val="000000"/>
          <w:lang w:eastAsia="fr-CA"/>
        </w:rPr>
        <w:t>quelle</w:t>
      </w:r>
      <w:r w:rsidR="000313B2">
        <w:rPr>
          <w:rFonts w:ascii="Arial" w:eastAsia="Times New Roman" w:hAnsi="Arial" w:cs="Arial"/>
          <w:color w:val="000000"/>
          <w:lang w:eastAsia="fr-CA"/>
        </w:rPr>
        <w:t>s</w:t>
      </w:r>
      <w:r>
        <w:rPr>
          <w:rFonts w:ascii="Arial" w:eastAsia="Times New Roman" w:hAnsi="Arial" w:cs="Arial"/>
          <w:color w:val="000000"/>
          <w:lang w:eastAsia="fr-CA"/>
        </w:rPr>
        <w:t xml:space="preserve"> tombent plusieurs enjeux</w:t>
      </w:r>
      <w:r w:rsidRPr="001A23B6">
        <w:rPr>
          <w:rFonts w:ascii="Arial" w:eastAsia="Times New Roman" w:hAnsi="Arial" w:cs="Arial"/>
          <w:color w:val="000000"/>
          <w:lang w:eastAsia="fr-CA"/>
        </w:rPr>
        <w:t xml:space="preserve"> moins populaires.</w:t>
      </w:r>
      <w:r>
        <w:t xml:space="preserve"> </w:t>
      </w:r>
    </w:p>
    <w:p w:rsidR="006D1F0B" w:rsidRPr="006D1F0B" w:rsidRDefault="006D1F0B" w:rsidP="006D1F0B">
      <w:pPr>
        <w:numPr>
          <w:ilvl w:val="0"/>
          <w:numId w:val="8"/>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Détourne des fonds publics</w:t>
      </w:r>
    </w:p>
    <w:p w:rsidR="00986265" w:rsidRPr="00986265" w:rsidRDefault="006D1F0B" w:rsidP="00986265">
      <w:pPr>
        <w:spacing w:after="0" w:line="240" w:lineRule="auto"/>
        <w:ind w:left="720"/>
        <w:rPr>
          <w:rFonts w:ascii="Arial" w:eastAsia="Times New Roman" w:hAnsi="Arial" w:cs="Arial"/>
          <w:color w:val="000000"/>
          <w:lang w:eastAsia="fr-CA"/>
        </w:rPr>
      </w:pPr>
      <w:r w:rsidRPr="006D1F0B">
        <w:rPr>
          <w:rFonts w:ascii="Arial" w:eastAsia="Times New Roman" w:hAnsi="Arial" w:cs="Arial"/>
          <w:color w:val="000000"/>
          <w:lang w:eastAsia="fr-CA"/>
        </w:rPr>
        <w:t xml:space="preserve">Certaines fondations font des partenariats public-privé (PPP). Ces ententes sont financées par des fonds publics et des sommes investies par une fondation privée. Elles sont construites sans débat public. Par exemple, entre 2005 et 2007 le gouvernement et la Fondation Lucie et André </w:t>
      </w:r>
      <w:proofErr w:type="spellStart"/>
      <w:r w:rsidRPr="006D1F0B">
        <w:rPr>
          <w:rFonts w:ascii="Arial" w:eastAsia="Times New Roman" w:hAnsi="Arial" w:cs="Arial"/>
          <w:color w:val="000000"/>
          <w:lang w:eastAsia="fr-CA"/>
        </w:rPr>
        <w:t>Chagnon</w:t>
      </w:r>
      <w:proofErr w:type="spellEnd"/>
      <w:r w:rsidRPr="006D1F0B">
        <w:rPr>
          <w:rFonts w:ascii="Arial" w:eastAsia="Times New Roman" w:hAnsi="Arial" w:cs="Arial"/>
          <w:color w:val="000000"/>
          <w:lang w:eastAsia="fr-CA"/>
        </w:rPr>
        <w:t xml:space="preserve"> ont signé trois ententes très contestées par le milieu communautaire:</w:t>
      </w:r>
      <w:r w:rsidRPr="006D1F0B">
        <w:rPr>
          <w:rFonts w:ascii="Arial" w:eastAsia="Times New Roman" w:hAnsi="Arial" w:cs="Arial"/>
          <w:i/>
          <w:iCs/>
          <w:color w:val="000000"/>
          <w:lang w:eastAsia="fr-CA"/>
        </w:rPr>
        <w:t xml:space="preserve"> Québec en forme, Avenir d’enfant et Réunir réussir. </w:t>
      </w:r>
      <w:r w:rsidRPr="006D1F0B">
        <w:rPr>
          <w:rFonts w:ascii="Arial" w:eastAsia="Times New Roman" w:hAnsi="Arial" w:cs="Arial"/>
          <w:color w:val="000000"/>
          <w:lang w:eastAsia="fr-CA"/>
        </w:rPr>
        <w:t>Ces ententes totalisent plus d’un milliard de dollars, dont 525 millions qui proviennen</w:t>
      </w:r>
      <w:r w:rsidR="00986265">
        <w:rPr>
          <w:rFonts w:ascii="Arial" w:eastAsia="Times New Roman" w:hAnsi="Arial" w:cs="Arial"/>
          <w:color w:val="000000"/>
          <w:lang w:eastAsia="fr-CA"/>
        </w:rPr>
        <w:t xml:space="preserve">t des coffres de l’État. </w:t>
      </w:r>
      <w:r w:rsidR="00986265">
        <w:rPr>
          <w:rStyle w:val="Appeldenotedefin"/>
          <w:rFonts w:ascii="Arial" w:eastAsia="Times New Roman" w:hAnsi="Arial" w:cs="Arial"/>
          <w:color w:val="000000"/>
          <w:lang w:eastAsia="fr-CA"/>
        </w:rPr>
        <w:endnoteReference w:id="6"/>
      </w:r>
    </w:p>
    <w:p w:rsidR="006D1F0B" w:rsidRPr="00986265" w:rsidRDefault="006D1F0B" w:rsidP="00986265">
      <w:pPr>
        <w:numPr>
          <w:ilvl w:val="0"/>
          <w:numId w:val="9"/>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Participe à la déresponsabilisation de l’État face aux besoins essentiels de la population</w:t>
      </w:r>
      <w:r w:rsidR="00986265">
        <w:rPr>
          <w:rFonts w:ascii="Arial" w:eastAsia="Times New Roman" w:hAnsi="Arial" w:cs="Arial"/>
          <w:b/>
          <w:bCs/>
          <w:color w:val="000000"/>
          <w:lang w:eastAsia="fr-CA"/>
        </w:rPr>
        <w:t xml:space="preserve"> </w:t>
      </w:r>
      <w:r w:rsidRPr="00986265">
        <w:rPr>
          <w:rFonts w:ascii="Arial" w:eastAsia="Times New Roman" w:hAnsi="Arial" w:cs="Arial"/>
          <w:b/>
          <w:bCs/>
          <w:color w:val="000000"/>
          <w:lang w:eastAsia="fr-CA"/>
        </w:rPr>
        <w:br/>
      </w:r>
      <w:proofErr w:type="gramStart"/>
      <w:r w:rsidR="00B36BF2" w:rsidRPr="00986265">
        <w:rPr>
          <w:rFonts w:ascii="Arial" w:eastAsia="Times New Roman" w:hAnsi="Arial" w:cs="Arial"/>
          <w:color w:val="000000"/>
          <w:lang w:eastAsia="fr-CA"/>
        </w:rPr>
        <w:t>Plus</w:t>
      </w:r>
      <w:r w:rsidRPr="00986265">
        <w:rPr>
          <w:rFonts w:ascii="Arial" w:eastAsia="Times New Roman" w:hAnsi="Arial" w:cs="Arial"/>
          <w:color w:val="000000"/>
          <w:lang w:eastAsia="fr-CA"/>
        </w:rPr>
        <w:t xml:space="preserve"> les philanthropes investissent</w:t>
      </w:r>
      <w:proofErr w:type="gramEnd"/>
      <w:r w:rsidR="00986265" w:rsidRPr="00986265">
        <w:rPr>
          <w:rFonts w:ascii="Arial" w:eastAsia="Times New Roman" w:hAnsi="Arial" w:cs="Arial"/>
          <w:color w:val="000000"/>
          <w:lang w:eastAsia="fr-CA"/>
        </w:rPr>
        <w:t xml:space="preserve"> dans</w:t>
      </w:r>
      <w:r w:rsidRPr="00986265">
        <w:rPr>
          <w:rFonts w:ascii="Arial" w:eastAsia="Times New Roman" w:hAnsi="Arial" w:cs="Arial"/>
          <w:color w:val="000000"/>
          <w:lang w:eastAsia="fr-CA"/>
        </w:rPr>
        <w:t xml:space="preserve"> les sphères de la société qui devrai</w:t>
      </w:r>
      <w:r w:rsidR="00986265" w:rsidRPr="00986265">
        <w:rPr>
          <w:rFonts w:ascii="Arial" w:eastAsia="Times New Roman" w:hAnsi="Arial" w:cs="Arial"/>
          <w:color w:val="000000"/>
          <w:lang w:eastAsia="fr-CA"/>
        </w:rPr>
        <w:t>en</w:t>
      </w:r>
      <w:r w:rsidRPr="00986265">
        <w:rPr>
          <w:rFonts w:ascii="Arial" w:eastAsia="Times New Roman" w:hAnsi="Arial" w:cs="Arial"/>
          <w:color w:val="000000"/>
          <w:lang w:eastAsia="fr-CA"/>
        </w:rPr>
        <w:t xml:space="preserve">t être financées par le gouvernement, plus celui-ci </w:t>
      </w:r>
      <w:r w:rsidR="00F81A87">
        <w:rPr>
          <w:rFonts w:ascii="Arial" w:eastAsia="Times New Roman" w:hAnsi="Arial" w:cs="Arial"/>
          <w:color w:val="000000"/>
          <w:lang w:eastAsia="fr-CA"/>
        </w:rPr>
        <w:t xml:space="preserve">se </w:t>
      </w:r>
      <w:r w:rsidRPr="00986265">
        <w:rPr>
          <w:rFonts w:ascii="Arial" w:eastAsia="Times New Roman" w:hAnsi="Arial" w:cs="Arial"/>
          <w:color w:val="000000"/>
          <w:lang w:eastAsia="fr-CA"/>
        </w:rPr>
        <w:t>désinvestit. L’État favorise la diversification des financements du milieu communautaire tout en se désengageant de plus en plus de ses responsabilités.</w:t>
      </w:r>
    </w:p>
    <w:p w:rsidR="006D1F0B" w:rsidRPr="000B4E01" w:rsidRDefault="006D1F0B" w:rsidP="000B4E01">
      <w:pPr>
        <w:numPr>
          <w:ilvl w:val="0"/>
          <w:numId w:val="9"/>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Impose une place plus importante pour le privé dans le social</w:t>
      </w:r>
      <w:r w:rsidRPr="006D1F0B">
        <w:rPr>
          <w:rFonts w:ascii="Arial" w:eastAsia="Times New Roman" w:hAnsi="Arial" w:cs="Arial"/>
          <w:b/>
          <w:bCs/>
          <w:color w:val="000000"/>
          <w:lang w:eastAsia="fr-CA"/>
        </w:rPr>
        <w:br/>
      </w:r>
      <w:r w:rsidRPr="006D1F0B">
        <w:rPr>
          <w:rFonts w:ascii="Arial" w:eastAsia="Times New Roman" w:hAnsi="Arial" w:cs="Arial"/>
          <w:color w:val="000000"/>
          <w:lang w:eastAsia="fr-CA"/>
        </w:rPr>
        <w:t>Le gouvernement et les fondations souhaitent et exigent de plus en plus une culture du partenariat entre le privé et le milieu communautaire. De l’argent public peut donc être seulement accessible en passant par des lieux de concertatio</w:t>
      </w:r>
      <w:r w:rsidR="000B4E01">
        <w:rPr>
          <w:rFonts w:ascii="Arial" w:eastAsia="Times New Roman" w:hAnsi="Arial" w:cs="Arial"/>
          <w:color w:val="000000"/>
          <w:lang w:eastAsia="fr-CA"/>
        </w:rPr>
        <w:t>n qui regroupent divers acteurs. Par exemple, pour accéder à l’argent du fonds pour lutter contre la pauvreté et l’exclusion sociale (PAGIEP), il faut mettre en œuvre des concertations avec non seulement des organismes et</w:t>
      </w:r>
      <w:r w:rsidRPr="000B4E01">
        <w:rPr>
          <w:rFonts w:ascii="Arial" w:eastAsia="Times New Roman" w:hAnsi="Arial" w:cs="Arial"/>
          <w:color w:val="000000"/>
          <w:lang w:eastAsia="fr-CA"/>
        </w:rPr>
        <w:t xml:space="preserve"> les responsables d’institutions publiques, mais aussi les municipalités, les entreprises d’économies sociales et les entreprises privées. </w:t>
      </w:r>
    </w:p>
    <w:p w:rsidR="000B4E01" w:rsidRDefault="000B4E01" w:rsidP="006D1F0B">
      <w:pPr>
        <w:numPr>
          <w:ilvl w:val="0"/>
          <w:numId w:val="9"/>
        </w:numPr>
        <w:spacing w:after="0" w:line="240" w:lineRule="auto"/>
        <w:textAlignment w:val="baseline"/>
        <w:rPr>
          <w:rFonts w:ascii="Arial" w:eastAsia="Times New Roman" w:hAnsi="Arial" w:cs="Arial"/>
          <w:color w:val="000000"/>
          <w:lang w:eastAsia="fr-CA"/>
        </w:rPr>
      </w:pPr>
      <w:r>
        <w:rPr>
          <w:rFonts w:ascii="Arial" w:eastAsia="Times New Roman" w:hAnsi="Arial" w:cs="Arial"/>
          <w:b/>
          <w:bCs/>
          <w:color w:val="000000"/>
          <w:lang w:eastAsia="fr-CA"/>
        </w:rPr>
        <w:t>Augmente les inégalités</w:t>
      </w:r>
      <w:r>
        <w:rPr>
          <w:rFonts w:ascii="Arial" w:eastAsia="Times New Roman" w:hAnsi="Arial" w:cs="Arial"/>
          <w:b/>
          <w:bCs/>
          <w:color w:val="000000"/>
          <w:lang w:eastAsia="fr-CA"/>
        </w:rPr>
        <w:br/>
      </w:r>
      <w:r>
        <w:rPr>
          <w:rFonts w:ascii="Arial" w:eastAsia="Times New Roman" w:hAnsi="Arial" w:cs="Arial"/>
          <w:color w:val="000000"/>
          <w:lang w:eastAsia="fr-CA"/>
        </w:rPr>
        <w:t>Moins de redistribution équitable, plus de pouvoir au privé, des décisions prises par des gens fortunés, un État qui se retire, moins de place pour la population… Ce sont plusieurs indicateurs inquiétants pour l’augmentation des inégalités économiques</w:t>
      </w:r>
      <w:r w:rsidR="000313B2">
        <w:rPr>
          <w:rFonts w:ascii="Arial" w:eastAsia="Times New Roman" w:hAnsi="Arial" w:cs="Arial"/>
          <w:color w:val="000000"/>
          <w:lang w:eastAsia="fr-CA"/>
        </w:rPr>
        <w:t>,</w:t>
      </w:r>
      <w:r>
        <w:rPr>
          <w:rFonts w:ascii="Arial" w:eastAsia="Times New Roman" w:hAnsi="Arial" w:cs="Arial"/>
          <w:color w:val="000000"/>
          <w:lang w:eastAsia="fr-CA"/>
        </w:rPr>
        <w:t xml:space="preserve"> mais également des inégalités de pouvoir politique. </w:t>
      </w:r>
    </w:p>
    <w:p w:rsidR="00986265" w:rsidRPr="006D1F0B" w:rsidRDefault="00986265" w:rsidP="000B4E01">
      <w:pPr>
        <w:spacing w:after="0" w:line="240" w:lineRule="auto"/>
        <w:textAlignment w:val="baseline"/>
        <w:rPr>
          <w:rFonts w:ascii="Arial" w:eastAsia="Times New Roman" w:hAnsi="Arial" w:cs="Arial"/>
          <w:color w:val="000000"/>
          <w:lang w:eastAsia="fr-CA"/>
        </w:rPr>
      </w:pPr>
    </w:p>
    <w:p w:rsidR="006D1F0B" w:rsidRPr="00055B4A" w:rsidRDefault="00FC51B4" w:rsidP="00055B4A">
      <w:pPr>
        <w:pStyle w:val="Citation"/>
        <w:rPr>
          <w:rFonts w:ascii="Times New Roman" w:hAnsi="Times New Roman" w:cs="Times New Roman"/>
          <w:sz w:val="24"/>
          <w:szCs w:val="24"/>
        </w:rPr>
      </w:pPr>
      <w:r w:rsidRPr="00105512">
        <w:t>Quelques idée</w:t>
      </w:r>
      <w:r>
        <w:t>s pour échanger</w:t>
      </w:r>
      <w:r w:rsidR="006D1F0B" w:rsidRPr="006D1F0B">
        <w:t>:</w:t>
      </w:r>
      <w:r w:rsidR="000B4E01">
        <w:t xml:space="preserve"> </w:t>
      </w:r>
      <w:r w:rsidR="006D1F0B" w:rsidRPr="006D1F0B">
        <w:t>Pouvez-vous identifier d’autres impacts de la philanthropie sur notre société</w:t>
      </w:r>
      <w:r w:rsidR="000B4E01">
        <w:t xml:space="preserve">, </w:t>
      </w:r>
      <w:r w:rsidR="00F81A87">
        <w:t xml:space="preserve">sur </w:t>
      </w:r>
      <w:r w:rsidR="000B4E01">
        <w:t>les inégalités</w:t>
      </w:r>
      <w:r w:rsidR="006D1F0B" w:rsidRPr="006D1F0B">
        <w:t xml:space="preserve"> et </w:t>
      </w:r>
      <w:r w:rsidR="00F81A87">
        <w:t xml:space="preserve">sur </w:t>
      </w:r>
      <w:r w:rsidR="006D1F0B" w:rsidRPr="006D1F0B">
        <w:t>la démocratie?</w:t>
      </w:r>
    </w:p>
    <w:p w:rsidR="006D1F0B" w:rsidRPr="006D1F0B" w:rsidRDefault="006D1F0B" w:rsidP="000B4E01">
      <w:pPr>
        <w:pStyle w:val="Titre3"/>
        <w:rPr>
          <w:rFonts w:ascii="Times New Roman" w:hAnsi="Times New Roman" w:cs="Times New Roman"/>
        </w:rPr>
      </w:pPr>
      <w:bookmarkStart w:id="21" w:name="_Toc150424744"/>
      <w:r w:rsidRPr="006D1F0B">
        <w:lastRenderedPageBreak/>
        <w:t xml:space="preserve">Les impacts sur </w:t>
      </w:r>
      <w:r w:rsidR="00711515">
        <w:t>l’autonomie des organismes d’action communautaire autonome (ACA)</w:t>
      </w:r>
      <w:bookmarkEnd w:id="21"/>
    </w:p>
    <w:p w:rsidR="006D1F0B" w:rsidRPr="006D1F0B" w:rsidRDefault="00F81A87" w:rsidP="006D1F0B">
      <w:pPr>
        <w:spacing w:before="240"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Face au sous-financement</w:t>
      </w:r>
      <w:r w:rsidR="006D1F0B" w:rsidRPr="006D1F0B">
        <w:rPr>
          <w:rFonts w:ascii="Arial" w:eastAsia="Times New Roman" w:hAnsi="Arial" w:cs="Arial"/>
          <w:color w:val="000000"/>
          <w:lang w:eastAsia="fr-CA"/>
        </w:rPr>
        <w:t xml:space="preserve"> de l’État, les organismes se tournent vers d’autres formes de financement pour survivre et faire face à l’inflation. Cela n’est pas sans conséquences sur leur autonomie.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b/>
          <w:bCs/>
          <w:color w:val="000000"/>
          <w:lang w:eastAsia="fr-CA"/>
        </w:rPr>
        <w:t>D’abord, c’est quoi l’autonomie?</w:t>
      </w:r>
      <w:r w:rsidRPr="006D1F0B">
        <w:rPr>
          <w:rFonts w:ascii="Arial" w:eastAsia="Times New Roman" w:hAnsi="Arial" w:cs="Arial"/>
          <w:color w:val="000000"/>
          <w:lang w:eastAsia="fr-CA"/>
        </w:rPr>
        <w:t>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C’est le pouvoir de l’organisme de déterminer ses actions, sa missio</w:t>
      </w:r>
      <w:r w:rsidR="0040007D">
        <w:rPr>
          <w:rFonts w:ascii="Arial" w:eastAsia="Times New Roman" w:hAnsi="Arial" w:cs="Arial"/>
          <w:color w:val="000000"/>
          <w:lang w:eastAsia="fr-CA"/>
        </w:rPr>
        <w:t>n, ses pratiques, ses alliances et</w:t>
      </w:r>
      <w:r w:rsidRPr="006D1F0B">
        <w:rPr>
          <w:rFonts w:ascii="Arial" w:eastAsia="Times New Roman" w:hAnsi="Arial" w:cs="Arial"/>
          <w:color w:val="000000"/>
          <w:lang w:eastAsia="fr-CA"/>
        </w:rPr>
        <w:t xml:space="preserve"> ses activités en fonction des besoins et des réalités de ses membres.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b/>
          <w:bCs/>
          <w:color w:val="000000"/>
          <w:lang w:eastAsia="fr-CA"/>
        </w:rPr>
        <w:t xml:space="preserve">La philanthropie ne respecte pas </w:t>
      </w:r>
      <w:r w:rsidR="00740082">
        <w:rPr>
          <w:rFonts w:ascii="Arial" w:eastAsia="Times New Roman" w:hAnsi="Arial" w:cs="Arial"/>
          <w:b/>
          <w:bCs/>
          <w:color w:val="000000"/>
          <w:lang w:eastAsia="fr-CA"/>
        </w:rPr>
        <w:t xml:space="preserve">notre autonomie </w:t>
      </w:r>
      <w:r w:rsidRPr="006D1F0B">
        <w:rPr>
          <w:rFonts w:ascii="Arial" w:eastAsia="Times New Roman" w:hAnsi="Arial" w:cs="Arial"/>
          <w:b/>
          <w:bCs/>
          <w:color w:val="000000"/>
          <w:lang w:eastAsia="fr-CA"/>
        </w:rPr>
        <w:t>et</w:t>
      </w:r>
      <w:r w:rsidR="00740082">
        <w:rPr>
          <w:rFonts w:ascii="Arial" w:eastAsia="Times New Roman" w:hAnsi="Arial" w:cs="Arial"/>
          <w:b/>
          <w:bCs/>
          <w:color w:val="000000"/>
          <w:lang w:eastAsia="fr-CA"/>
        </w:rPr>
        <w:t xml:space="preserve"> la</w:t>
      </w:r>
      <w:r w:rsidRPr="006D1F0B">
        <w:rPr>
          <w:rFonts w:ascii="Arial" w:eastAsia="Times New Roman" w:hAnsi="Arial" w:cs="Arial"/>
          <w:b/>
          <w:bCs/>
          <w:color w:val="000000"/>
          <w:lang w:eastAsia="fr-CA"/>
        </w:rPr>
        <w:t xml:space="preserve"> menace de </w:t>
      </w:r>
      <w:r w:rsidR="000B4E01" w:rsidRPr="006D1F0B">
        <w:rPr>
          <w:rFonts w:ascii="Arial" w:eastAsia="Times New Roman" w:hAnsi="Arial" w:cs="Arial"/>
          <w:b/>
          <w:bCs/>
          <w:color w:val="000000"/>
          <w:lang w:eastAsia="fr-CA"/>
        </w:rPr>
        <w:t>différentes manières</w:t>
      </w:r>
      <w:r w:rsidRPr="006D1F0B">
        <w:rPr>
          <w:rFonts w:ascii="Arial" w:eastAsia="Times New Roman" w:hAnsi="Arial" w:cs="Arial"/>
          <w:b/>
          <w:bCs/>
          <w:color w:val="000000"/>
          <w:lang w:eastAsia="fr-CA"/>
        </w:rPr>
        <w:t xml:space="preserve"> : </w:t>
      </w:r>
    </w:p>
    <w:p w:rsidR="006D1F0B" w:rsidRPr="006D1F0B" w:rsidRDefault="006D1F0B" w:rsidP="006D1F0B">
      <w:pPr>
        <w:numPr>
          <w:ilvl w:val="0"/>
          <w:numId w:val="10"/>
        </w:numPr>
        <w:spacing w:before="240"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De manière explicite</w:t>
      </w:r>
      <w:r w:rsidR="00A13F44">
        <w:rPr>
          <w:rFonts w:ascii="Arial" w:eastAsia="Times New Roman" w:hAnsi="Arial" w:cs="Arial"/>
          <w:color w:val="000000"/>
          <w:lang w:eastAsia="fr-CA"/>
        </w:rPr>
        <w:t>,</w:t>
      </w:r>
      <w:r w:rsidRPr="006D1F0B">
        <w:rPr>
          <w:rFonts w:ascii="Arial" w:eastAsia="Times New Roman" w:hAnsi="Arial" w:cs="Arial"/>
          <w:color w:val="000000"/>
          <w:lang w:eastAsia="fr-CA"/>
        </w:rPr>
        <w:t xml:space="preserve"> de </w:t>
      </w:r>
      <w:r w:rsidRPr="006D1F0B">
        <w:rPr>
          <w:rFonts w:ascii="Arial" w:eastAsia="Times New Roman" w:hAnsi="Arial" w:cs="Arial"/>
          <w:b/>
          <w:bCs/>
          <w:color w:val="000000"/>
          <w:lang w:eastAsia="fr-CA"/>
        </w:rPr>
        <w:t>grandes concessions sont parfois exigées</w:t>
      </w:r>
      <w:r w:rsidR="00740082">
        <w:rPr>
          <w:rFonts w:ascii="Arial" w:eastAsia="Times New Roman" w:hAnsi="Arial" w:cs="Arial"/>
          <w:color w:val="000000"/>
          <w:lang w:eastAsia="fr-CA"/>
        </w:rPr>
        <w:t xml:space="preserve"> des</w:t>
      </w:r>
      <w:r w:rsidRPr="006D1F0B">
        <w:rPr>
          <w:rFonts w:ascii="Arial" w:eastAsia="Times New Roman" w:hAnsi="Arial" w:cs="Arial"/>
          <w:color w:val="000000"/>
          <w:lang w:eastAsia="fr-CA"/>
        </w:rPr>
        <w:t xml:space="preserve"> organismes : faire coïncider leurs orientations avec celles des fondations, adopter leur langage et leurs priorités afin d’ob</w:t>
      </w:r>
      <w:r w:rsidR="00513C91">
        <w:rPr>
          <w:rFonts w:ascii="Arial" w:eastAsia="Times New Roman" w:hAnsi="Arial" w:cs="Arial"/>
          <w:color w:val="000000"/>
          <w:lang w:eastAsia="fr-CA"/>
        </w:rPr>
        <w:t>tenir du financement, les obliger à</w:t>
      </w:r>
      <w:r w:rsidRPr="006D1F0B">
        <w:rPr>
          <w:rFonts w:ascii="Arial" w:eastAsia="Times New Roman" w:hAnsi="Arial" w:cs="Arial"/>
          <w:color w:val="000000"/>
          <w:lang w:eastAsia="fr-CA"/>
        </w:rPr>
        <w:t xml:space="preserve"> participer à des concertations, changer leur mode de gestion pour répondre aux exigences, etc. </w:t>
      </w:r>
    </w:p>
    <w:p w:rsidR="006D1F0B" w:rsidRPr="006D1F0B" w:rsidRDefault="006D1F0B" w:rsidP="006D1F0B">
      <w:pPr>
        <w:numPr>
          <w:ilvl w:val="0"/>
          <w:numId w:val="10"/>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Lorsqu’il est temps pour le gouvernement de </w:t>
      </w:r>
      <w:r w:rsidR="00513C91">
        <w:rPr>
          <w:rFonts w:ascii="Arial" w:eastAsia="Times New Roman" w:hAnsi="Arial" w:cs="Arial"/>
          <w:color w:val="000000"/>
          <w:lang w:eastAsia="fr-CA"/>
        </w:rPr>
        <w:t>faire des consultations</w:t>
      </w:r>
      <w:r w:rsidRPr="006D1F0B">
        <w:rPr>
          <w:rFonts w:ascii="Arial" w:eastAsia="Times New Roman" w:hAnsi="Arial" w:cs="Arial"/>
          <w:color w:val="000000"/>
          <w:lang w:eastAsia="fr-CA"/>
        </w:rPr>
        <w:t xml:space="preserve"> en lien avec les politiques gouvernementales qui touchent à l’action communautaire autonome; ce sont maintenant de plus en plus les phila</w:t>
      </w:r>
      <w:r w:rsidR="009666CD">
        <w:rPr>
          <w:rFonts w:ascii="Arial" w:eastAsia="Times New Roman" w:hAnsi="Arial" w:cs="Arial"/>
          <w:color w:val="000000"/>
          <w:lang w:eastAsia="fr-CA"/>
        </w:rPr>
        <w:t xml:space="preserve">nthropes et certains </w:t>
      </w:r>
      <w:r w:rsidR="009666CD" w:rsidRPr="00173FA9">
        <w:rPr>
          <w:rFonts w:ascii="Arial" w:eastAsia="Times New Roman" w:hAnsi="Arial" w:cs="Arial" w:hint="eastAsia"/>
          <w:color w:val="000000"/>
          <w:lang w:eastAsia="fr-CA"/>
        </w:rPr>
        <w:t>«</w:t>
      </w:r>
      <w:r w:rsidR="009666CD" w:rsidRPr="00173FA9">
        <w:rPr>
          <w:rFonts w:ascii="Arial" w:eastAsia="Times New Roman" w:hAnsi="Arial" w:cs="Arial"/>
          <w:color w:val="000000"/>
          <w:lang w:eastAsia="fr-CA"/>
        </w:rPr>
        <w:t xml:space="preserve"> </w:t>
      </w:r>
      <w:r w:rsidR="009666CD">
        <w:rPr>
          <w:rFonts w:ascii="Arial" w:eastAsia="Times New Roman" w:hAnsi="Arial" w:cs="Arial"/>
          <w:color w:val="000000"/>
          <w:lang w:eastAsia="fr-CA"/>
        </w:rPr>
        <w:t xml:space="preserve">experts </w:t>
      </w:r>
      <w:r w:rsidR="009666CD" w:rsidRPr="00173FA9">
        <w:rPr>
          <w:rFonts w:ascii="Arial" w:eastAsia="Times New Roman" w:hAnsi="Arial" w:cs="Arial" w:hint="eastAsia"/>
          <w:color w:val="000000"/>
          <w:lang w:eastAsia="fr-CA"/>
        </w:rPr>
        <w:t>»</w:t>
      </w:r>
      <w:r w:rsidR="009666CD" w:rsidRPr="000C3BD7">
        <w:rPr>
          <w:rFonts w:ascii="Arial" w:eastAsia="Times New Roman" w:hAnsi="Arial" w:cs="Arial"/>
          <w:b/>
          <w:color w:val="000000"/>
          <w:lang w:eastAsia="fr-CA"/>
        </w:rPr>
        <w:t xml:space="preserve"> </w:t>
      </w:r>
      <w:r w:rsidRPr="006D1F0B">
        <w:rPr>
          <w:rFonts w:ascii="Arial" w:eastAsia="Times New Roman" w:hAnsi="Arial" w:cs="Arial"/>
          <w:color w:val="000000"/>
          <w:lang w:eastAsia="fr-CA"/>
        </w:rPr>
        <w:t xml:space="preserve"> du développement social et de l’innovation sociale qui sont amenés à prendre la parole. Ainsi, </w:t>
      </w:r>
      <w:r w:rsidRPr="006D1F0B">
        <w:rPr>
          <w:rFonts w:ascii="Arial" w:eastAsia="Times New Roman" w:hAnsi="Arial" w:cs="Arial"/>
          <w:b/>
          <w:bCs/>
          <w:color w:val="000000"/>
          <w:lang w:eastAsia="fr-CA"/>
        </w:rPr>
        <w:t>l’expérience des organismes est de moins en moins prise en compte.</w:t>
      </w:r>
    </w:p>
    <w:p w:rsidR="006D1F0B" w:rsidRPr="006D1F0B" w:rsidRDefault="006D1F0B" w:rsidP="006D1F0B">
      <w:pPr>
        <w:numPr>
          <w:ilvl w:val="0"/>
          <w:numId w:val="10"/>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color w:val="000000"/>
          <w:lang w:eastAsia="fr-CA"/>
        </w:rPr>
        <w:t xml:space="preserve">D’autres impacts sont des </w:t>
      </w:r>
      <w:r w:rsidRPr="006D1F0B">
        <w:rPr>
          <w:rFonts w:ascii="Arial" w:eastAsia="Times New Roman" w:hAnsi="Arial" w:cs="Arial"/>
          <w:b/>
          <w:bCs/>
          <w:color w:val="000000"/>
          <w:lang w:eastAsia="fr-CA"/>
        </w:rPr>
        <w:t>conséquences qui découlent des manières de faire des fondations</w:t>
      </w:r>
      <w:r w:rsidR="00513C91">
        <w:rPr>
          <w:rFonts w:ascii="Arial" w:eastAsia="Times New Roman" w:hAnsi="Arial" w:cs="Arial"/>
          <w:color w:val="000000"/>
          <w:lang w:eastAsia="fr-CA"/>
        </w:rPr>
        <w:t>. Par exemple,</w:t>
      </w:r>
      <w:r w:rsidRPr="006D1F0B">
        <w:rPr>
          <w:rFonts w:ascii="Arial" w:eastAsia="Times New Roman" w:hAnsi="Arial" w:cs="Arial"/>
          <w:color w:val="000000"/>
          <w:lang w:eastAsia="fr-CA"/>
        </w:rPr>
        <w:t xml:space="preserve"> les organismes démarrent plusieurs projets en plus de leurs activités régulières, </w:t>
      </w:r>
      <w:r w:rsidR="009666CD">
        <w:rPr>
          <w:rFonts w:ascii="Arial" w:eastAsia="Times New Roman" w:hAnsi="Arial" w:cs="Arial"/>
          <w:color w:val="000000"/>
          <w:lang w:eastAsia="fr-CA"/>
        </w:rPr>
        <w:t xml:space="preserve">ils </w:t>
      </w:r>
      <w:r w:rsidRPr="006D1F0B">
        <w:rPr>
          <w:rFonts w:ascii="Arial" w:eastAsia="Times New Roman" w:hAnsi="Arial" w:cs="Arial"/>
          <w:color w:val="000000"/>
          <w:lang w:eastAsia="fr-CA"/>
        </w:rPr>
        <w:t>embauche</w:t>
      </w:r>
      <w:r w:rsidR="009666CD">
        <w:rPr>
          <w:rFonts w:ascii="Arial" w:eastAsia="Times New Roman" w:hAnsi="Arial" w:cs="Arial"/>
          <w:color w:val="000000"/>
          <w:lang w:eastAsia="fr-CA"/>
        </w:rPr>
        <w:t>nt</w:t>
      </w:r>
      <w:r w:rsidRPr="006D1F0B">
        <w:rPr>
          <w:rFonts w:ascii="Arial" w:eastAsia="Times New Roman" w:hAnsi="Arial" w:cs="Arial"/>
          <w:color w:val="000000"/>
          <w:lang w:eastAsia="fr-CA"/>
        </w:rPr>
        <w:t xml:space="preserve"> du personnel dédié exclusivement aux dema</w:t>
      </w:r>
      <w:r w:rsidR="009666CD">
        <w:rPr>
          <w:rFonts w:ascii="Arial" w:eastAsia="Times New Roman" w:hAnsi="Arial" w:cs="Arial"/>
          <w:color w:val="000000"/>
          <w:lang w:eastAsia="fr-CA"/>
        </w:rPr>
        <w:t>ndes de subvention et de dons, leur organisation du travail</w:t>
      </w:r>
      <w:r w:rsidRPr="006D1F0B">
        <w:rPr>
          <w:rFonts w:ascii="Arial" w:eastAsia="Times New Roman" w:hAnsi="Arial" w:cs="Arial"/>
          <w:color w:val="000000"/>
          <w:lang w:eastAsia="fr-CA"/>
        </w:rPr>
        <w:t xml:space="preserve"> se moule </w:t>
      </w:r>
      <w:r w:rsidR="009666CD">
        <w:rPr>
          <w:rFonts w:ascii="Arial" w:eastAsia="Times New Roman" w:hAnsi="Arial" w:cs="Arial"/>
          <w:color w:val="000000"/>
          <w:lang w:eastAsia="fr-CA"/>
        </w:rPr>
        <w:t xml:space="preserve">à celle du </w:t>
      </w:r>
      <w:r w:rsidRPr="006D1F0B">
        <w:rPr>
          <w:rFonts w:ascii="Arial" w:eastAsia="Times New Roman" w:hAnsi="Arial" w:cs="Arial"/>
          <w:color w:val="000000"/>
          <w:lang w:eastAsia="fr-CA"/>
        </w:rPr>
        <w:t xml:space="preserve">privé, </w:t>
      </w:r>
      <w:r w:rsidR="009666CD">
        <w:rPr>
          <w:rFonts w:ascii="Arial" w:eastAsia="Times New Roman" w:hAnsi="Arial" w:cs="Arial"/>
          <w:color w:val="000000"/>
          <w:lang w:eastAsia="fr-CA"/>
        </w:rPr>
        <w:t xml:space="preserve">ils </w:t>
      </w:r>
      <w:r w:rsidRPr="006D1F0B">
        <w:rPr>
          <w:rFonts w:ascii="Arial" w:eastAsia="Times New Roman" w:hAnsi="Arial" w:cs="Arial"/>
          <w:color w:val="000000"/>
          <w:lang w:eastAsia="fr-CA"/>
        </w:rPr>
        <w:t>passe</w:t>
      </w:r>
      <w:r w:rsidR="009666CD">
        <w:rPr>
          <w:rFonts w:ascii="Arial" w:eastAsia="Times New Roman" w:hAnsi="Arial" w:cs="Arial"/>
          <w:color w:val="000000"/>
          <w:lang w:eastAsia="fr-CA"/>
        </w:rPr>
        <w:t>nt</w:t>
      </w:r>
      <w:r w:rsidRPr="006D1F0B">
        <w:rPr>
          <w:rFonts w:ascii="Arial" w:eastAsia="Times New Roman" w:hAnsi="Arial" w:cs="Arial"/>
          <w:color w:val="000000"/>
          <w:lang w:eastAsia="fr-CA"/>
        </w:rPr>
        <w:t xml:space="preserve"> plus de temps en concertation qu’en mobilisation, etc. </w:t>
      </w:r>
    </w:p>
    <w:p w:rsidR="006D1F0B" w:rsidRPr="006D1F0B" w:rsidRDefault="006D1F0B" w:rsidP="006D1F0B">
      <w:pPr>
        <w:numPr>
          <w:ilvl w:val="0"/>
          <w:numId w:val="10"/>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Il y a également</w:t>
      </w:r>
      <w:r w:rsidRPr="006D1F0B">
        <w:rPr>
          <w:rFonts w:ascii="Arial" w:eastAsia="Times New Roman" w:hAnsi="Arial" w:cs="Arial"/>
          <w:b/>
          <w:bCs/>
          <w:color w:val="000000"/>
          <w:lang w:eastAsia="fr-CA"/>
        </w:rPr>
        <w:t xml:space="preserve"> des impacts plus subtils et insidieux sur l’autonomie</w:t>
      </w:r>
      <w:r w:rsidRPr="006D1F0B">
        <w:rPr>
          <w:rFonts w:ascii="Arial" w:eastAsia="Times New Roman" w:hAnsi="Arial" w:cs="Arial"/>
          <w:color w:val="000000"/>
          <w:lang w:eastAsia="fr-CA"/>
        </w:rPr>
        <w:t xml:space="preserve">. Sans que cela soit demandé explicitement par les fondations, les organismes s'adaptent ou changent certaines choses par crainte de représailles ou </w:t>
      </w:r>
      <w:r w:rsidR="00513C91">
        <w:rPr>
          <w:rFonts w:ascii="Arial" w:eastAsia="Times New Roman" w:hAnsi="Arial" w:cs="Arial"/>
          <w:color w:val="000000"/>
          <w:lang w:eastAsia="fr-CA"/>
        </w:rPr>
        <w:t xml:space="preserve">par peur </w:t>
      </w:r>
      <w:r w:rsidRPr="006D1F0B">
        <w:rPr>
          <w:rFonts w:ascii="Arial" w:eastAsia="Times New Roman" w:hAnsi="Arial" w:cs="Arial"/>
          <w:color w:val="000000"/>
          <w:lang w:eastAsia="fr-CA"/>
        </w:rPr>
        <w:t>de déplaire aux bailleurs de fonds. Par exemple, si une entreprise polluante de la région a investi beaucoup d’argent dans la communauté, on peut être plus frileux de la critiquer ou on peut ne pas vouloir participer à une action dérangeante par peur que cela soit mal perçu par son bailleur de fond</w:t>
      </w:r>
      <w:r w:rsidR="009666CD">
        <w:rPr>
          <w:rFonts w:ascii="Arial" w:eastAsia="Times New Roman" w:hAnsi="Arial" w:cs="Arial"/>
          <w:color w:val="000000"/>
          <w:lang w:eastAsia="fr-CA"/>
        </w:rPr>
        <w:t>s</w:t>
      </w:r>
      <w:r w:rsidRPr="006D1F0B">
        <w:rPr>
          <w:rFonts w:ascii="Arial" w:eastAsia="Times New Roman" w:hAnsi="Arial" w:cs="Arial"/>
          <w:color w:val="000000"/>
          <w:lang w:eastAsia="fr-CA"/>
        </w:rPr>
        <w:t>.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Tout cela fait perdre beaucoup de po</w:t>
      </w:r>
      <w:r w:rsidR="009666CD">
        <w:rPr>
          <w:rFonts w:ascii="Arial" w:eastAsia="Times New Roman" w:hAnsi="Arial" w:cs="Arial"/>
          <w:color w:val="000000"/>
          <w:lang w:eastAsia="fr-CA"/>
        </w:rPr>
        <w:t>uvoir et d’autodétermination à</w:t>
      </w:r>
      <w:r w:rsidRPr="006D1F0B">
        <w:rPr>
          <w:rFonts w:ascii="Arial" w:eastAsia="Times New Roman" w:hAnsi="Arial" w:cs="Arial"/>
          <w:color w:val="000000"/>
          <w:lang w:eastAsia="fr-CA"/>
        </w:rPr>
        <w:t xml:space="preserve"> nos organismes.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Somme toute, en échange de miettes, on nous demande de prendre soin du monde pendant que ce sont des gens plus privilégiés qui dirigent et orientent le tout. </w:t>
      </w:r>
    </w:p>
    <w:p w:rsidR="006D1F0B" w:rsidRPr="00D14032" w:rsidRDefault="00FC51B4" w:rsidP="00055B4A">
      <w:pPr>
        <w:pStyle w:val="Citation"/>
        <w:rPr>
          <w:rFonts w:ascii="Times New Roman" w:hAnsi="Times New Roman" w:cs="Times New Roman"/>
          <w:sz w:val="24"/>
          <w:szCs w:val="24"/>
        </w:rPr>
      </w:pPr>
      <w:r w:rsidRPr="00105512">
        <w:t>Quelques idée</w:t>
      </w:r>
      <w:r>
        <w:t>s pour échanger :</w:t>
      </w:r>
      <w:r w:rsidR="006D1F0B" w:rsidRPr="006D1F0B">
        <w:t xml:space="preserve"> Pouvez-vous identifier d’autres impacts de la philanthropie sur l’autonomie que nous n’avons pas nommés? Pour vous c’est quoi l’autonomie des organismes communautaires? Quels sont les impacts du </w:t>
      </w:r>
      <w:r w:rsidR="006D1F0B" w:rsidRPr="00D14032">
        <w:t>financement philanthropique sur l’autonomie dans votre groupe? Quel</w:t>
      </w:r>
      <w:r w:rsidR="009666CD" w:rsidRPr="00D14032">
        <w:t>le</w:t>
      </w:r>
      <w:r w:rsidR="006D1F0B" w:rsidRPr="00D14032">
        <w:t xml:space="preserve"> place et</w:t>
      </w:r>
      <w:r w:rsidR="009666CD" w:rsidRPr="00D14032">
        <w:t xml:space="preserve"> quel</w:t>
      </w:r>
      <w:r w:rsidR="006D1F0B" w:rsidRPr="00D14032">
        <w:t xml:space="preserve"> pouvoir les fondations prennent</w:t>
      </w:r>
      <w:r w:rsidR="00740082">
        <w:t>-elles</w:t>
      </w:r>
      <w:r w:rsidR="006D1F0B" w:rsidRPr="00D14032">
        <w:t xml:space="preserve"> dans votre milieu? Au détriment de quoi? </w:t>
      </w:r>
    </w:p>
    <w:p w:rsidR="00D14032" w:rsidRDefault="00D14032">
      <w:pPr>
        <w:rPr>
          <w:rFonts w:ascii="Arial" w:eastAsia="Times New Roman" w:hAnsi="Arial" w:cs="Arial"/>
          <w:b/>
          <w:sz w:val="24"/>
          <w:szCs w:val="24"/>
          <w:lang w:eastAsia="fr-CA"/>
        </w:rPr>
      </w:pPr>
      <w:r>
        <w:br w:type="page"/>
      </w:r>
    </w:p>
    <w:p w:rsidR="006D1F0B" w:rsidRPr="009666CD" w:rsidRDefault="00395489" w:rsidP="009666CD">
      <w:pPr>
        <w:pStyle w:val="Titre3"/>
      </w:pPr>
      <w:bookmarkStart w:id="22" w:name="_Toc150424745"/>
      <w:r w:rsidRPr="00D14032">
        <w:lastRenderedPageBreak/>
        <w:t>Les impacts s</w:t>
      </w:r>
      <w:r w:rsidR="006D1F0B" w:rsidRPr="00D14032">
        <w:t>ur les pratiques et les missions des groupes d’ACA</w:t>
      </w:r>
      <w:bookmarkEnd w:id="22"/>
    </w:p>
    <w:p w:rsidR="006D1F0B" w:rsidRPr="00FC51B4" w:rsidRDefault="006D1F0B" w:rsidP="006D1F0B">
      <w:pPr>
        <w:spacing w:before="240" w:after="0" w:line="240" w:lineRule="auto"/>
        <w:rPr>
          <w:rFonts w:ascii="Times New Roman" w:eastAsia="Times New Roman" w:hAnsi="Times New Roman" w:cs="Times New Roman"/>
          <w:sz w:val="24"/>
          <w:szCs w:val="24"/>
          <w:lang w:eastAsia="fr-CA"/>
        </w:rPr>
      </w:pPr>
      <w:r w:rsidRPr="00FC51B4">
        <w:rPr>
          <w:rFonts w:ascii="Arial" w:eastAsia="Times New Roman" w:hAnsi="Arial" w:cs="Arial"/>
          <w:color w:val="000000"/>
          <w:sz w:val="24"/>
          <w:szCs w:val="24"/>
          <w:lang w:eastAsia="fr-CA"/>
        </w:rPr>
        <w:t xml:space="preserve">Les fondations influencent le milieu communautaire en imposant </w:t>
      </w:r>
      <w:r w:rsidR="00CE3283">
        <w:rPr>
          <w:rFonts w:ascii="Arial" w:eastAsia="Times New Roman" w:hAnsi="Arial" w:cs="Arial"/>
          <w:color w:val="000000"/>
          <w:sz w:val="24"/>
          <w:szCs w:val="24"/>
          <w:lang w:eastAsia="fr-CA"/>
        </w:rPr>
        <w:t>des normes qui bureaucratisent</w:t>
      </w:r>
      <w:r w:rsidRPr="00FC51B4">
        <w:rPr>
          <w:rFonts w:ascii="Arial" w:eastAsia="Times New Roman" w:hAnsi="Arial" w:cs="Arial"/>
          <w:color w:val="000000"/>
          <w:sz w:val="24"/>
          <w:szCs w:val="24"/>
          <w:lang w:eastAsia="fr-CA"/>
        </w:rPr>
        <w:t xml:space="preserve"> et transforment les pratiques des groupes avec une logique marchande qui ne nous ressemble pas. </w:t>
      </w:r>
    </w:p>
    <w:p w:rsidR="006D1F0B" w:rsidRPr="00FC51B4" w:rsidRDefault="006D1F0B" w:rsidP="006D1F0B">
      <w:pPr>
        <w:numPr>
          <w:ilvl w:val="0"/>
          <w:numId w:val="11"/>
        </w:numPr>
        <w:spacing w:before="240" w:after="0" w:line="240" w:lineRule="auto"/>
        <w:textAlignment w:val="baseline"/>
        <w:rPr>
          <w:rFonts w:ascii="Arial" w:eastAsia="Times New Roman" w:hAnsi="Arial" w:cs="Arial"/>
          <w:b/>
          <w:bCs/>
          <w:color w:val="000000"/>
          <w:sz w:val="24"/>
          <w:szCs w:val="24"/>
          <w:lang w:eastAsia="fr-CA"/>
        </w:rPr>
      </w:pPr>
      <w:r w:rsidRPr="00FC51B4">
        <w:rPr>
          <w:rFonts w:ascii="Arial" w:eastAsia="Times New Roman" w:hAnsi="Arial" w:cs="Arial"/>
          <w:b/>
          <w:bCs/>
          <w:color w:val="000000"/>
          <w:sz w:val="24"/>
          <w:szCs w:val="24"/>
          <w:lang w:eastAsia="fr-CA"/>
        </w:rPr>
        <w:t>Nous éloigne des luttes collectives</w:t>
      </w:r>
      <w:r w:rsidRPr="00FC51B4">
        <w:rPr>
          <w:rFonts w:ascii="Arial" w:eastAsia="Times New Roman" w:hAnsi="Arial" w:cs="Arial"/>
          <w:b/>
          <w:bCs/>
          <w:color w:val="000000"/>
          <w:sz w:val="24"/>
          <w:szCs w:val="24"/>
          <w:lang w:eastAsia="fr-CA"/>
        </w:rPr>
        <w:br/>
      </w:r>
      <w:r w:rsidRPr="00FC51B4">
        <w:rPr>
          <w:rFonts w:ascii="Arial" w:eastAsia="Times New Roman" w:hAnsi="Arial" w:cs="Arial"/>
          <w:color w:val="000000"/>
          <w:sz w:val="24"/>
          <w:szCs w:val="24"/>
          <w:lang w:eastAsia="fr-CA"/>
        </w:rPr>
        <w:t>Dans les milieux de la philanthropie et dans certaines concertations</w:t>
      </w:r>
      <w:r w:rsidR="00ED54D4">
        <w:rPr>
          <w:rFonts w:ascii="Arial" w:eastAsia="Times New Roman" w:hAnsi="Arial" w:cs="Arial"/>
          <w:color w:val="000000"/>
          <w:sz w:val="24"/>
          <w:szCs w:val="24"/>
          <w:lang w:eastAsia="fr-CA"/>
        </w:rPr>
        <w:t>,</w:t>
      </w:r>
      <w:r w:rsidRPr="00FC51B4">
        <w:rPr>
          <w:rFonts w:ascii="Arial" w:eastAsia="Times New Roman" w:hAnsi="Arial" w:cs="Arial"/>
          <w:color w:val="000000"/>
          <w:sz w:val="24"/>
          <w:szCs w:val="24"/>
          <w:lang w:eastAsia="fr-CA"/>
        </w:rPr>
        <w:t xml:space="preserve"> on ne parle plus d’aider des gens, de défendre des droits humains ou même de lutter; on veut faire des portraits, analyser, concerter, atteindre des cibles, des résultats. On change notre langage, nos activités et on se déconnecte des luttes collectives qui font pourtant partie de l’ADN du communautaire.</w:t>
      </w:r>
    </w:p>
    <w:p w:rsidR="00164BF2" w:rsidRPr="00164BF2" w:rsidRDefault="006D1F0B" w:rsidP="00164BF2">
      <w:pPr>
        <w:numPr>
          <w:ilvl w:val="0"/>
          <w:numId w:val="11"/>
        </w:numPr>
        <w:spacing w:after="0" w:line="240" w:lineRule="auto"/>
        <w:textAlignment w:val="baseline"/>
        <w:rPr>
          <w:rFonts w:ascii="Arial" w:eastAsia="Times New Roman" w:hAnsi="Arial" w:cs="Arial"/>
          <w:color w:val="000000"/>
          <w:sz w:val="24"/>
          <w:szCs w:val="24"/>
          <w:lang w:eastAsia="fr-CA"/>
        </w:rPr>
      </w:pPr>
      <w:r w:rsidRPr="00FC51B4">
        <w:rPr>
          <w:rFonts w:ascii="Arial" w:eastAsia="Times New Roman" w:hAnsi="Arial" w:cs="Arial"/>
          <w:b/>
          <w:bCs/>
          <w:color w:val="000000"/>
          <w:sz w:val="24"/>
          <w:szCs w:val="24"/>
          <w:lang w:eastAsia="fr-CA"/>
        </w:rPr>
        <w:t>Dépolitise notre travail</w:t>
      </w:r>
    </w:p>
    <w:p w:rsidR="00CE3283" w:rsidRPr="00FC51B4" w:rsidRDefault="00CE3283" w:rsidP="00164BF2">
      <w:pPr>
        <w:pStyle w:val="Commentaire"/>
        <w:ind w:left="720"/>
        <w:rPr>
          <w:rFonts w:ascii="Arial" w:eastAsia="Times New Roman" w:hAnsi="Arial" w:cs="Arial"/>
          <w:color w:val="000000"/>
          <w:sz w:val="24"/>
          <w:szCs w:val="24"/>
          <w:lang w:eastAsia="fr-CA"/>
        </w:rPr>
      </w:pPr>
      <w:r w:rsidRPr="00164BF2">
        <w:rPr>
          <w:rFonts w:ascii="Arial" w:eastAsia="Times New Roman" w:hAnsi="Arial" w:cs="Arial"/>
          <w:color w:val="000000"/>
          <w:sz w:val="24"/>
          <w:szCs w:val="24"/>
          <w:lang w:eastAsia="fr-CA"/>
        </w:rPr>
        <w:t xml:space="preserve">Quand on doit s’entendre sur les actions à mettre en place avec les fondations ou dans une </w:t>
      </w:r>
      <w:r w:rsidR="00164BF2" w:rsidRPr="00164BF2">
        <w:rPr>
          <w:rFonts w:ascii="Arial" w:eastAsia="Times New Roman" w:hAnsi="Arial" w:cs="Arial"/>
          <w:color w:val="000000"/>
          <w:sz w:val="24"/>
          <w:szCs w:val="24"/>
          <w:lang w:eastAsia="fr-CA"/>
        </w:rPr>
        <w:t>concertation</w:t>
      </w:r>
      <w:r w:rsidRPr="00164BF2">
        <w:rPr>
          <w:rFonts w:ascii="Arial" w:eastAsia="Times New Roman" w:hAnsi="Arial" w:cs="Arial"/>
          <w:color w:val="000000"/>
          <w:sz w:val="24"/>
          <w:szCs w:val="24"/>
          <w:lang w:eastAsia="fr-CA"/>
        </w:rPr>
        <w:t xml:space="preserve"> avec des acteurs privé</w:t>
      </w:r>
      <w:r w:rsidR="00164BF2">
        <w:rPr>
          <w:rFonts w:ascii="Arial" w:eastAsia="Times New Roman" w:hAnsi="Arial" w:cs="Arial"/>
          <w:color w:val="000000"/>
          <w:sz w:val="24"/>
          <w:szCs w:val="24"/>
          <w:lang w:eastAsia="fr-CA"/>
        </w:rPr>
        <w:t>s</w:t>
      </w:r>
      <w:r w:rsidRPr="00164BF2">
        <w:rPr>
          <w:rFonts w:ascii="Arial" w:eastAsia="Times New Roman" w:hAnsi="Arial" w:cs="Arial"/>
          <w:color w:val="000000"/>
          <w:sz w:val="24"/>
          <w:szCs w:val="24"/>
          <w:lang w:eastAsia="fr-CA"/>
        </w:rPr>
        <w:t xml:space="preserve"> - qui font partie des personnes les plus privilégiée</w:t>
      </w:r>
      <w:r w:rsidR="00D14032">
        <w:rPr>
          <w:rFonts w:ascii="Arial" w:eastAsia="Times New Roman" w:hAnsi="Arial" w:cs="Arial"/>
          <w:color w:val="000000"/>
          <w:sz w:val="24"/>
          <w:szCs w:val="24"/>
          <w:lang w:eastAsia="fr-CA"/>
        </w:rPr>
        <w:t>s de notre société - il est inévitable</w:t>
      </w:r>
      <w:r w:rsidR="00164BF2" w:rsidRPr="00164BF2">
        <w:rPr>
          <w:rFonts w:ascii="Arial" w:eastAsia="Times New Roman" w:hAnsi="Arial" w:cs="Arial"/>
          <w:color w:val="000000"/>
          <w:sz w:val="24"/>
          <w:szCs w:val="24"/>
          <w:lang w:eastAsia="fr-CA"/>
        </w:rPr>
        <w:t xml:space="preserve"> que cette action</w:t>
      </w:r>
      <w:r w:rsidRPr="00164BF2">
        <w:rPr>
          <w:rFonts w:ascii="Arial" w:eastAsia="Times New Roman" w:hAnsi="Arial" w:cs="Arial"/>
          <w:color w:val="000000"/>
          <w:sz w:val="24"/>
          <w:szCs w:val="24"/>
          <w:lang w:eastAsia="fr-CA"/>
        </w:rPr>
        <w:t xml:space="preserve"> ne </w:t>
      </w:r>
      <w:proofErr w:type="gramStart"/>
      <w:r w:rsidRPr="00164BF2">
        <w:rPr>
          <w:rFonts w:ascii="Arial" w:eastAsia="Times New Roman" w:hAnsi="Arial" w:cs="Arial"/>
          <w:color w:val="000000"/>
          <w:sz w:val="24"/>
          <w:szCs w:val="24"/>
          <w:lang w:eastAsia="fr-CA"/>
        </w:rPr>
        <w:t>sera</w:t>
      </w:r>
      <w:proofErr w:type="gramEnd"/>
      <w:r w:rsidRPr="00164BF2">
        <w:rPr>
          <w:rFonts w:ascii="Arial" w:eastAsia="Times New Roman" w:hAnsi="Arial" w:cs="Arial"/>
          <w:color w:val="000000"/>
          <w:sz w:val="24"/>
          <w:szCs w:val="24"/>
          <w:lang w:eastAsia="fr-CA"/>
        </w:rPr>
        <w:t xml:space="preserve"> pas trop « dérangeante » et qu’elle ne remettra pas en cause</w:t>
      </w:r>
      <w:r w:rsidR="00164BF2" w:rsidRPr="00164BF2">
        <w:rPr>
          <w:rFonts w:ascii="Arial" w:eastAsia="Times New Roman" w:hAnsi="Arial" w:cs="Arial"/>
          <w:color w:val="000000"/>
          <w:sz w:val="24"/>
          <w:szCs w:val="24"/>
          <w:lang w:eastAsia="fr-CA"/>
        </w:rPr>
        <w:t xml:space="preserve"> la source des inégalités. Cette tendance à tempérer nos activités et </w:t>
      </w:r>
      <w:r w:rsidR="00164BF2">
        <w:rPr>
          <w:rFonts w:ascii="Arial" w:eastAsia="Times New Roman" w:hAnsi="Arial" w:cs="Arial"/>
          <w:color w:val="000000"/>
          <w:sz w:val="24"/>
          <w:szCs w:val="24"/>
          <w:lang w:eastAsia="fr-CA"/>
        </w:rPr>
        <w:t>à devoir cherche</w:t>
      </w:r>
      <w:r w:rsidR="00434B73">
        <w:rPr>
          <w:rFonts w:ascii="Arial" w:eastAsia="Times New Roman" w:hAnsi="Arial" w:cs="Arial"/>
          <w:color w:val="000000"/>
          <w:sz w:val="24"/>
          <w:szCs w:val="24"/>
          <w:lang w:eastAsia="fr-CA"/>
        </w:rPr>
        <w:t>r</w:t>
      </w:r>
      <w:r w:rsidR="00164BF2">
        <w:rPr>
          <w:rFonts w:ascii="Arial" w:eastAsia="Times New Roman" w:hAnsi="Arial" w:cs="Arial"/>
          <w:color w:val="000000"/>
          <w:sz w:val="24"/>
          <w:szCs w:val="24"/>
          <w:lang w:eastAsia="fr-CA"/>
        </w:rPr>
        <w:t xml:space="preserve"> le con</w:t>
      </w:r>
      <w:r w:rsidR="00ED54D4">
        <w:rPr>
          <w:rFonts w:ascii="Arial" w:eastAsia="Times New Roman" w:hAnsi="Arial" w:cs="Arial"/>
          <w:color w:val="000000"/>
          <w:sz w:val="24"/>
          <w:szCs w:val="24"/>
          <w:lang w:eastAsia="fr-CA"/>
        </w:rPr>
        <w:t>sensus avec les plus privilégié</w:t>
      </w:r>
      <w:r w:rsidR="00164BF2">
        <w:rPr>
          <w:rFonts w:ascii="Arial" w:eastAsia="Times New Roman" w:hAnsi="Arial" w:cs="Arial"/>
          <w:color w:val="000000"/>
          <w:sz w:val="24"/>
          <w:szCs w:val="24"/>
          <w:lang w:eastAsia="fr-CA"/>
        </w:rPr>
        <w:t>s</w:t>
      </w:r>
      <w:r w:rsidR="00164BF2" w:rsidRPr="00164BF2">
        <w:rPr>
          <w:rFonts w:ascii="Arial" w:eastAsia="Times New Roman" w:hAnsi="Arial" w:cs="Arial"/>
          <w:color w:val="000000"/>
          <w:sz w:val="24"/>
          <w:szCs w:val="24"/>
          <w:lang w:eastAsia="fr-CA"/>
        </w:rPr>
        <w:t xml:space="preserve"> mène à une dépolitisation. </w:t>
      </w:r>
    </w:p>
    <w:p w:rsidR="006D1F0B" w:rsidRPr="00FC51B4" w:rsidRDefault="006D1F0B" w:rsidP="006D1F0B">
      <w:pPr>
        <w:numPr>
          <w:ilvl w:val="0"/>
          <w:numId w:val="11"/>
        </w:numPr>
        <w:spacing w:after="0" w:line="240" w:lineRule="auto"/>
        <w:textAlignment w:val="baseline"/>
        <w:rPr>
          <w:rFonts w:ascii="Arial" w:eastAsia="Times New Roman" w:hAnsi="Arial" w:cs="Arial"/>
          <w:color w:val="000000"/>
          <w:sz w:val="24"/>
          <w:szCs w:val="24"/>
          <w:lang w:eastAsia="fr-CA"/>
        </w:rPr>
      </w:pPr>
      <w:r w:rsidRPr="00FC51B4">
        <w:rPr>
          <w:rFonts w:ascii="Arial" w:eastAsia="Times New Roman" w:hAnsi="Arial" w:cs="Arial"/>
          <w:b/>
          <w:bCs/>
          <w:color w:val="000000"/>
          <w:sz w:val="24"/>
          <w:szCs w:val="24"/>
          <w:lang w:eastAsia="fr-CA"/>
        </w:rPr>
        <w:t>Repousse la défense collective des droits</w:t>
      </w:r>
      <w:r w:rsidRPr="00FC51B4">
        <w:rPr>
          <w:rFonts w:ascii="Arial" w:eastAsia="Times New Roman" w:hAnsi="Arial" w:cs="Arial"/>
          <w:color w:val="000000"/>
          <w:sz w:val="24"/>
          <w:szCs w:val="24"/>
          <w:lang w:eastAsia="fr-CA"/>
        </w:rPr>
        <w:br/>
        <w:t>Les pratiques qui créent un rapport de force en faveur des personnes moins favorisées sont de plus en plus marginalisées. Cela amène au sein des groupes la peur de nommer, d’agir, de déranger, de faire des actions ou d’être isolé au sein du milieu communautaire.</w:t>
      </w:r>
    </w:p>
    <w:p w:rsidR="006D1F0B" w:rsidRPr="00FC51B4" w:rsidRDefault="006D1F0B" w:rsidP="006D1F0B">
      <w:pPr>
        <w:numPr>
          <w:ilvl w:val="0"/>
          <w:numId w:val="11"/>
        </w:numPr>
        <w:spacing w:after="0" w:line="240" w:lineRule="auto"/>
        <w:textAlignment w:val="baseline"/>
        <w:rPr>
          <w:rFonts w:ascii="Arial" w:eastAsia="Times New Roman" w:hAnsi="Arial" w:cs="Arial"/>
          <w:b/>
          <w:bCs/>
          <w:color w:val="000000"/>
          <w:sz w:val="24"/>
          <w:szCs w:val="24"/>
          <w:lang w:eastAsia="fr-CA"/>
        </w:rPr>
      </w:pPr>
      <w:r w:rsidRPr="00FC51B4">
        <w:rPr>
          <w:rFonts w:ascii="Arial" w:eastAsia="Times New Roman" w:hAnsi="Arial" w:cs="Arial"/>
          <w:b/>
          <w:bCs/>
          <w:color w:val="000000"/>
          <w:sz w:val="24"/>
          <w:szCs w:val="24"/>
          <w:lang w:eastAsia="fr-CA"/>
        </w:rPr>
        <w:t>Délégitime la voix et le rôle de nos membres</w:t>
      </w:r>
      <w:r w:rsidRPr="00FC51B4">
        <w:rPr>
          <w:rFonts w:ascii="Arial" w:eastAsia="Times New Roman" w:hAnsi="Arial" w:cs="Arial"/>
          <w:b/>
          <w:bCs/>
          <w:color w:val="000000"/>
          <w:sz w:val="24"/>
          <w:szCs w:val="24"/>
          <w:lang w:eastAsia="fr-CA"/>
        </w:rPr>
        <w:br/>
      </w:r>
      <w:r w:rsidRPr="00FC51B4">
        <w:rPr>
          <w:rFonts w:ascii="Arial" w:eastAsia="Times New Roman" w:hAnsi="Arial" w:cs="Arial"/>
          <w:color w:val="000000"/>
          <w:sz w:val="24"/>
          <w:szCs w:val="24"/>
          <w:lang w:eastAsia="fr-CA"/>
        </w:rPr>
        <w:t xml:space="preserve">Les groupes communautaires sont des lieux d’implication et de mobilisation pour les personnes les moins favorisées de la société. La récupération des </w:t>
      </w:r>
      <w:r w:rsidR="00164BF2">
        <w:rPr>
          <w:rFonts w:ascii="Arial" w:eastAsia="Times New Roman" w:hAnsi="Arial" w:cs="Arial"/>
          <w:color w:val="000000"/>
          <w:sz w:val="24"/>
          <w:szCs w:val="24"/>
          <w:lang w:eastAsia="fr-CA"/>
        </w:rPr>
        <w:t xml:space="preserve">groupes </w:t>
      </w:r>
      <w:r w:rsidRPr="00FC51B4">
        <w:rPr>
          <w:rFonts w:ascii="Arial" w:eastAsia="Times New Roman" w:hAnsi="Arial" w:cs="Arial"/>
          <w:color w:val="000000"/>
          <w:sz w:val="24"/>
          <w:szCs w:val="24"/>
          <w:lang w:eastAsia="fr-CA"/>
        </w:rPr>
        <w:t>par les personnes plus riches</w:t>
      </w:r>
      <w:r w:rsidR="00164BF2">
        <w:rPr>
          <w:rFonts w:ascii="Arial" w:eastAsia="Times New Roman" w:hAnsi="Arial" w:cs="Arial"/>
          <w:color w:val="000000"/>
          <w:sz w:val="24"/>
          <w:szCs w:val="24"/>
          <w:lang w:eastAsia="fr-CA"/>
        </w:rPr>
        <w:t>,</w:t>
      </w:r>
      <w:r w:rsidRPr="00FC51B4">
        <w:rPr>
          <w:rFonts w:ascii="Arial" w:eastAsia="Times New Roman" w:hAnsi="Arial" w:cs="Arial"/>
          <w:color w:val="000000"/>
          <w:sz w:val="24"/>
          <w:szCs w:val="24"/>
          <w:lang w:eastAsia="fr-CA"/>
        </w:rPr>
        <w:t xml:space="preserve"> qui les détournent pour leurs propres intérêts</w:t>
      </w:r>
      <w:r w:rsidR="00D14032">
        <w:rPr>
          <w:rFonts w:ascii="Arial" w:eastAsia="Times New Roman" w:hAnsi="Arial" w:cs="Arial"/>
          <w:color w:val="000000"/>
          <w:sz w:val="24"/>
          <w:szCs w:val="24"/>
          <w:lang w:eastAsia="fr-CA"/>
        </w:rPr>
        <w:t>,</w:t>
      </w:r>
      <w:r w:rsidR="00ED54D4">
        <w:rPr>
          <w:rFonts w:ascii="Arial" w:eastAsia="Times New Roman" w:hAnsi="Arial" w:cs="Arial"/>
          <w:color w:val="000000"/>
          <w:sz w:val="24"/>
          <w:szCs w:val="24"/>
          <w:lang w:eastAsia="fr-CA"/>
        </w:rPr>
        <w:t xml:space="preserve"> rend</w:t>
      </w:r>
      <w:r w:rsidRPr="00FC51B4">
        <w:rPr>
          <w:rFonts w:ascii="Arial" w:eastAsia="Times New Roman" w:hAnsi="Arial" w:cs="Arial"/>
          <w:color w:val="000000"/>
          <w:sz w:val="24"/>
          <w:szCs w:val="24"/>
          <w:lang w:eastAsia="fr-CA"/>
        </w:rPr>
        <w:t xml:space="preserve"> difficile </w:t>
      </w:r>
      <w:r w:rsidR="00D14032">
        <w:rPr>
          <w:rFonts w:ascii="Arial" w:eastAsia="Times New Roman" w:hAnsi="Arial" w:cs="Arial"/>
          <w:color w:val="000000"/>
          <w:sz w:val="24"/>
          <w:szCs w:val="24"/>
          <w:lang w:eastAsia="fr-CA"/>
        </w:rPr>
        <w:t xml:space="preserve">pour les membres </w:t>
      </w:r>
      <w:r w:rsidRPr="00FC51B4">
        <w:rPr>
          <w:rFonts w:ascii="Arial" w:eastAsia="Times New Roman" w:hAnsi="Arial" w:cs="Arial"/>
          <w:color w:val="000000"/>
          <w:sz w:val="24"/>
          <w:szCs w:val="24"/>
          <w:lang w:eastAsia="fr-CA"/>
        </w:rPr>
        <w:t xml:space="preserve">de s’y identifier ou </w:t>
      </w:r>
      <w:r w:rsidR="00164BF2">
        <w:rPr>
          <w:rFonts w:ascii="Arial" w:eastAsia="Times New Roman" w:hAnsi="Arial" w:cs="Arial"/>
          <w:color w:val="000000"/>
          <w:sz w:val="24"/>
          <w:szCs w:val="24"/>
          <w:lang w:eastAsia="fr-CA"/>
        </w:rPr>
        <w:t xml:space="preserve">de </w:t>
      </w:r>
      <w:r w:rsidRPr="00FC51B4">
        <w:rPr>
          <w:rFonts w:ascii="Arial" w:eastAsia="Times New Roman" w:hAnsi="Arial" w:cs="Arial"/>
          <w:color w:val="000000"/>
          <w:sz w:val="24"/>
          <w:szCs w:val="24"/>
          <w:lang w:eastAsia="fr-CA"/>
        </w:rPr>
        <w:t>se sentir légitime</w:t>
      </w:r>
      <w:r w:rsidR="00ED54D4">
        <w:rPr>
          <w:rFonts w:ascii="Arial" w:eastAsia="Times New Roman" w:hAnsi="Arial" w:cs="Arial"/>
          <w:color w:val="000000"/>
          <w:sz w:val="24"/>
          <w:szCs w:val="24"/>
          <w:lang w:eastAsia="fr-CA"/>
        </w:rPr>
        <w:t>s</w:t>
      </w:r>
      <w:r w:rsidRPr="00FC51B4">
        <w:rPr>
          <w:rFonts w:ascii="Arial" w:eastAsia="Times New Roman" w:hAnsi="Arial" w:cs="Arial"/>
          <w:color w:val="000000"/>
          <w:sz w:val="24"/>
          <w:szCs w:val="24"/>
          <w:lang w:eastAsia="fr-CA"/>
        </w:rPr>
        <w:t xml:space="preserve"> d’y participer activement. </w:t>
      </w:r>
    </w:p>
    <w:p w:rsidR="006D1F0B" w:rsidRPr="00FC51B4" w:rsidRDefault="006D1F0B" w:rsidP="006D1F0B">
      <w:pPr>
        <w:numPr>
          <w:ilvl w:val="0"/>
          <w:numId w:val="11"/>
        </w:numPr>
        <w:spacing w:after="0" w:line="240" w:lineRule="auto"/>
        <w:textAlignment w:val="baseline"/>
        <w:rPr>
          <w:rFonts w:ascii="Arial" w:eastAsia="Times New Roman" w:hAnsi="Arial" w:cs="Arial"/>
          <w:b/>
          <w:bCs/>
          <w:color w:val="000000"/>
          <w:sz w:val="24"/>
          <w:szCs w:val="24"/>
          <w:lang w:eastAsia="fr-CA"/>
        </w:rPr>
      </w:pPr>
      <w:r w:rsidRPr="00FC51B4">
        <w:rPr>
          <w:rFonts w:ascii="Arial" w:eastAsia="Times New Roman" w:hAnsi="Arial" w:cs="Arial"/>
          <w:b/>
          <w:bCs/>
          <w:color w:val="000000"/>
          <w:sz w:val="24"/>
          <w:szCs w:val="24"/>
          <w:lang w:eastAsia="fr-CA"/>
        </w:rPr>
        <w:t>Teinte la relève</w:t>
      </w:r>
      <w:r w:rsidRPr="00FC51B4">
        <w:rPr>
          <w:rFonts w:ascii="Arial" w:eastAsia="Times New Roman" w:hAnsi="Arial" w:cs="Arial"/>
          <w:b/>
          <w:bCs/>
          <w:color w:val="000000"/>
          <w:sz w:val="24"/>
          <w:szCs w:val="24"/>
          <w:lang w:eastAsia="fr-CA"/>
        </w:rPr>
        <w:br/>
      </w:r>
      <w:r w:rsidRPr="00FC51B4">
        <w:rPr>
          <w:rFonts w:ascii="Arial" w:eastAsia="Times New Roman" w:hAnsi="Arial" w:cs="Arial"/>
          <w:color w:val="000000"/>
          <w:sz w:val="24"/>
          <w:szCs w:val="24"/>
          <w:lang w:eastAsia="fr-CA"/>
        </w:rPr>
        <w:t>Le milieu de la philanthropie réussit même à teinter les formations</w:t>
      </w:r>
      <w:r w:rsidR="00ED54D4">
        <w:rPr>
          <w:rFonts w:ascii="Arial" w:eastAsia="Times New Roman" w:hAnsi="Arial" w:cs="Arial"/>
          <w:color w:val="000000"/>
          <w:sz w:val="24"/>
          <w:szCs w:val="24"/>
          <w:lang w:eastAsia="fr-CA"/>
        </w:rPr>
        <w:t xml:space="preserve"> scolaires. Par exemple,</w:t>
      </w:r>
      <w:r w:rsidRPr="00FC51B4">
        <w:rPr>
          <w:rFonts w:ascii="Arial" w:eastAsia="Times New Roman" w:hAnsi="Arial" w:cs="Arial"/>
          <w:color w:val="000000"/>
          <w:sz w:val="24"/>
          <w:szCs w:val="24"/>
          <w:lang w:eastAsia="fr-CA"/>
        </w:rPr>
        <w:t xml:space="preserve"> en travail </w:t>
      </w:r>
      <w:r w:rsidR="00ED54D4">
        <w:rPr>
          <w:rFonts w:ascii="Arial" w:eastAsia="Times New Roman" w:hAnsi="Arial" w:cs="Arial"/>
          <w:color w:val="000000"/>
          <w:sz w:val="24"/>
          <w:szCs w:val="24"/>
          <w:lang w:eastAsia="fr-CA"/>
        </w:rPr>
        <w:t xml:space="preserve">social, </w:t>
      </w:r>
      <w:r w:rsidRPr="00FC51B4">
        <w:rPr>
          <w:rFonts w:ascii="Arial" w:eastAsia="Times New Roman" w:hAnsi="Arial" w:cs="Arial"/>
          <w:color w:val="000000"/>
          <w:sz w:val="24"/>
          <w:szCs w:val="24"/>
          <w:lang w:eastAsia="fr-CA"/>
        </w:rPr>
        <w:t>on peut maintenant retrouver de plus en plus de cours sur l’action philanthropique et de moins en moins su</w:t>
      </w:r>
      <w:r w:rsidR="00164BF2">
        <w:rPr>
          <w:rFonts w:ascii="Arial" w:eastAsia="Times New Roman" w:hAnsi="Arial" w:cs="Arial"/>
          <w:color w:val="000000"/>
          <w:sz w:val="24"/>
          <w:szCs w:val="24"/>
          <w:lang w:eastAsia="fr-CA"/>
        </w:rPr>
        <w:t>r l’action communautaire. Cela a</w:t>
      </w:r>
      <w:r w:rsidRPr="00FC51B4">
        <w:rPr>
          <w:rFonts w:ascii="Arial" w:eastAsia="Times New Roman" w:hAnsi="Arial" w:cs="Arial"/>
          <w:color w:val="000000"/>
          <w:sz w:val="24"/>
          <w:szCs w:val="24"/>
          <w:lang w:eastAsia="fr-CA"/>
        </w:rPr>
        <w:t xml:space="preserve"> une incidence directe sur les pratiques des groupes, puisque ce sont souvent ces </w:t>
      </w:r>
      <w:r w:rsidR="00164BF2">
        <w:rPr>
          <w:rFonts w:ascii="Arial" w:eastAsia="Times New Roman" w:hAnsi="Arial" w:cs="Arial"/>
          <w:color w:val="000000"/>
          <w:sz w:val="24"/>
          <w:szCs w:val="24"/>
          <w:lang w:eastAsia="fr-CA"/>
        </w:rPr>
        <w:t xml:space="preserve">mêmes </w:t>
      </w:r>
      <w:r w:rsidRPr="00FC51B4">
        <w:rPr>
          <w:rFonts w:ascii="Arial" w:eastAsia="Times New Roman" w:hAnsi="Arial" w:cs="Arial"/>
          <w:color w:val="000000"/>
          <w:sz w:val="24"/>
          <w:szCs w:val="24"/>
          <w:lang w:eastAsia="fr-CA"/>
        </w:rPr>
        <w:t>étu</w:t>
      </w:r>
      <w:r w:rsidR="00164BF2">
        <w:rPr>
          <w:rFonts w:ascii="Arial" w:eastAsia="Times New Roman" w:hAnsi="Arial" w:cs="Arial"/>
          <w:color w:val="000000"/>
          <w:sz w:val="24"/>
          <w:szCs w:val="24"/>
          <w:lang w:eastAsia="fr-CA"/>
        </w:rPr>
        <w:t>diantes qui viennent</w:t>
      </w:r>
      <w:r w:rsidRPr="00FC51B4">
        <w:rPr>
          <w:rFonts w:ascii="Arial" w:eastAsia="Times New Roman" w:hAnsi="Arial" w:cs="Arial"/>
          <w:color w:val="000000"/>
          <w:sz w:val="24"/>
          <w:szCs w:val="24"/>
          <w:lang w:eastAsia="fr-CA"/>
        </w:rPr>
        <w:t xml:space="preserve"> travailler dans les organismes après leurs études.</w:t>
      </w:r>
    </w:p>
    <w:p w:rsidR="006D1F0B" w:rsidRPr="00FC51B4" w:rsidRDefault="00FC51B4" w:rsidP="00FC51B4">
      <w:pPr>
        <w:pStyle w:val="Citation"/>
        <w:rPr>
          <w:rFonts w:ascii="Times New Roman" w:hAnsi="Times New Roman" w:cs="Times New Roman"/>
        </w:rPr>
      </w:pPr>
      <w:r w:rsidRPr="00FC51B4">
        <w:t xml:space="preserve">Quelques idées pour échanger : </w:t>
      </w:r>
      <w:r w:rsidR="006D1F0B" w:rsidRPr="00FC51B4">
        <w:t xml:space="preserve">Pouvez-vous identifier d’autres impacts de la philanthropie sur les pratiques des groupes que nous n’avons pas nommés? Dans les 10 dernières années, est-ce que des pratiques ont changé dans votre groupe, est-ce que les fondations jouaient un rôle direct ou indirect dans ces changements? Comment pouvons-nous nous assurer </w:t>
      </w:r>
      <w:r w:rsidR="00164BF2">
        <w:t>de se faire entendre et reconnaître</w:t>
      </w:r>
      <w:r w:rsidR="006D1F0B" w:rsidRPr="00FC51B4">
        <w:t xml:space="preserve"> sans modifier notre langage et nos pratiques?</w:t>
      </w:r>
    </w:p>
    <w:p w:rsidR="00D14032" w:rsidRDefault="006D1F0B" w:rsidP="00D14032">
      <w:pPr>
        <w:spacing w:after="240" w:line="240" w:lineRule="auto"/>
      </w:pPr>
      <w:r w:rsidRPr="006D1F0B">
        <w:rPr>
          <w:rFonts w:ascii="Times New Roman" w:eastAsia="Times New Roman" w:hAnsi="Times New Roman" w:cs="Times New Roman"/>
          <w:sz w:val="24"/>
          <w:szCs w:val="24"/>
          <w:lang w:eastAsia="fr-CA"/>
        </w:rPr>
        <w:br/>
      </w:r>
      <w:r w:rsidRPr="006D1F0B">
        <w:rPr>
          <w:rFonts w:ascii="Times New Roman" w:eastAsia="Times New Roman" w:hAnsi="Times New Roman" w:cs="Times New Roman"/>
          <w:sz w:val="24"/>
          <w:szCs w:val="24"/>
          <w:lang w:eastAsia="fr-CA"/>
        </w:rPr>
        <w:br/>
      </w:r>
      <w:r w:rsidRPr="006D1F0B">
        <w:rPr>
          <w:rFonts w:ascii="Times New Roman" w:eastAsia="Times New Roman" w:hAnsi="Times New Roman" w:cs="Times New Roman"/>
          <w:sz w:val="24"/>
          <w:szCs w:val="24"/>
          <w:lang w:eastAsia="fr-CA"/>
        </w:rPr>
        <w:lastRenderedPageBreak/>
        <w:br/>
      </w:r>
    </w:p>
    <w:p w:rsidR="006D1F0B" w:rsidRPr="00D14032" w:rsidRDefault="00395489" w:rsidP="00D14032">
      <w:pPr>
        <w:pStyle w:val="Titre3"/>
        <w:rPr>
          <w:rFonts w:ascii="Times New Roman" w:hAnsi="Times New Roman" w:cs="Times New Roman"/>
        </w:rPr>
      </w:pPr>
      <w:bookmarkStart w:id="23" w:name="_Toc150424746"/>
      <w:r>
        <w:t>Les impacts s</w:t>
      </w:r>
      <w:r w:rsidR="006D1F0B" w:rsidRPr="006D1F0B">
        <w:t>ur le financement des organismes</w:t>
      </w:r>
      <w:bookmarkEnd w:id="23"/>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L’État doit subventionner le communautaire, entre autres, car une démocr</w:t>
      </w:r>
      <w:r w:rsidR="00434B73">
        <w:rPr>
          <w:rFonts w:ascii="Arial" w:eastAsia="Times New Roman" w:hAnsi="Arial" w:cs="Arial"/>
          <w:color w:val="000000"/>
          <w:lang w:eastAsia="fr-CA"/>
        </w:rPr>
        <w:t>atie en santé doit permettre à</w:t>
      </w:r>
      <w:r w:rsidRPr="006D1F0B">
        <w:rPr>
          <w:rFonts w:ascii="Arial" w:eastAsia="Times New Roman" w:hAnsi="Arial" w:cs="Arial"/>
          <w:color w:val="000000"/>
          <w:lang w:eastAsia="fr-CA"/>
        </w:rPr>
        <w:t xml:space="preserve"> toutes les voix </w:t>
      </w:r>
      <w:r w:rsidR="00434B73">
        <w:rPr>
          <w:rFonts w:ascii="Arial" w:eastAsia="Times New Roman" w:hAnsi="Arial" w:cs="Arial"/>
          <w:color w:val="000000"/>
          <w:lang w:eastAsia="fr-CA"/>
        </w:rPr>
        <w:t xml:space="preserve">de se faire </w:t>
      </w:r>
      <w:r w:rsidRPr="006D1F0B">
        <w:rPr>
          <w:rFonts w:ascii="Arial" w:eastAsia="Times New Roman" w:hAnsi="Arial" w:cs="Arial"/>
          <w:color w:val="000000"/>
          <w:lang w:eastAsia="fr-CA"/>
        </w:rPr>
        <w:t>entendre. Le financement en provenance des philan</w:t>
      </w:r>
      <w:r w:rsidR="00434B73">
        <w:rPr>
          <w:rFonts w:ascii="Arial" w:eastAsia="Times New Roman" w:hAnsi="Arial" w:cs="Arial"/>
          <w:color w:val="000000"/>
          <w:lang w:eastAsia="fr-CA"/>
        </w:rPr>
        <w:t>thropes et du privé n'est pas</w:t>
      </w:r>
      <w:r w:rsidRPr="006D1F0B">
        <w:rPr>
          <w:rFonts w:ascii="Arial" w:eastAsia="Times New Roman" w:hAnsi="Arial" w:cs="Arial"/>
          <w:color w:val="000000"/>
          <w:lang w:eastAsia="fr-CA"/>
        </w:rPr>
        <w:t xml:space="preserve"> au service de la démocratie!</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Malheureusement, de plus en plus d’organismes doivent se t</w:t>
      </w:r>
      <w:r w:rsidR="00E62E0E">
        <w:rPr>
          <w:rFonts w:ascii="Arial" w:eastAsia="Times New Roman" w:hAnsi="Arial" w:cs="Arial"/>
          <w:color w:val="000000"/>
          <w:lang w:eastAsia="fr-CA"/>
        </w:rPr>
        <w:t>ourner vers la philanthropie à </w:t>
      </w:r>
      <w:r w:rsidRPr="006D1F0B">
        <w:rPr>
          <w:rFonts w:ascii="Arial" w:eastAsia="Times New Roman" w:hAnsi="Arial" w:cs="Arial"/>
          <w:color w:val="000000"/>
          <w:lang w:eastAsia="fr-CA"/>
        </w:rPr>
        <w:t>cause du sous-financement</w:t>
      </w:r>
      <w:r w:rsidR="00740082">
        <w:rPr>
          <w:rFonts w:ascii="Arial" w:eastAsia="Times New Roman" w:hAnsi="Arial" w:cs="Arial"/>
          <w:color w:val="000000"/>
          <w:lang w:eastAsia="fr-CA"/>
        </w:rPr>
        <w:t xml:space="preserve"> par le gouvernement</w:t>
      </w:r>
      <w:r w:rsidRPr="006D1F0B">
        <w:rPr>
          <w:rFonts w:ascii="Arial" w:eastAsia="Times New Roman" w:hAnsi="Arial" w:cs="Arial"/>
          <w:color w:val="000000"/>
          <w:lang w:eastAsia="fr-CA"/>
        </w:rPr>
        <w:t>. Ce n’est pas une solution viable pour les organismes communautaires pour plusieurs raisons. </w:t>
      </w:r>
    </w:p>
    <w:p w:rsidR="006D1F0B" w:rsidRPr="006D1F0B" w:rsidRDefault="006D1F0B" w:rsidP="006D1F0B">
      <w:pPr>
        <w:numPr>
          <w:ilvl w:val="0"/>
          <w:numId w:val="12"/>
        </w:numPr>
        <w:spacing w:before="240"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Les financements philanthropiques ne sont pas des financements à la mission. Les philanthropes et les fondations investissent dans les causes de leur choi</w:t>
      </w:r>
      <w:r w:rsidR="00E62E0E">
        <w:rPr>
          <w:rFonts w:ascii="Arial" w:eastAsia="Times New Roman" w:hAnsi="Arial" w:cs="Arial"/>
          <w:color w:val="000000"/>
          <w:lang w:eastAsia="fr-CA"/>
        </w:rPr>
        <w:t>x, selon leurs propres règles, priorités et désirs. I</w:t>
      </w:r>
      <w:r w:rsidRPr="006D1F0B">
        <w:rPr>
          <w:rFonts w:ascii="Arial" w:eastAsia="Times New Roman" w:hAnsi="Arial" w:cs="Arial"/>
          <w:color w:val="000000"/>
          <w:lang w:eastAsia="fr-CA"/>
        </w:rPr>
        <w:t xml:space="preserve">ls sont </w:t>
      </w:r>
      <w:r w:rsidRPr="006D1F0B">
        <w:rPr>
          <w:rFonts w:ascii="Arial" w:eastAsia="Times New Roman" w:hAnsi="Arial" w:cs="Arial"/>
          <w:b/>
          <w:bCs/>
          <w:color w:val="000000"/>
          <w:lang w:eastAsia="fr-CA"/>
        </w:rPr>
        <w:t>en dehors des maillons démocratiques</w:t>
      </w:r>
      <w:r w:rsidRPr="006D1F0B">
        <w:rPr>
          <w:rFonts w:ascii="Arial" w:eastAsia="Times New Roman" w:hAnsi="Arial" w:cs="Arial"/>
          <w:color w:val="000000"/>
          <w:lang w:eastAsia="fr-CA"/>
        </w:rPr>
        <w:t xml:space="preserve"> et ne sont redevables qu’à leurs actionnaires.</w:t>
      </w:r>
    </w:p>
    <w:p w:rsidR="006D1F0B" w:rsidRPr="006D1F0B" w:rsidRDefault="006D1F0B" w:rsidP="006D1F0B">
      <w:pPr>
        <w:numPr>
          <w:ilvl w:val="0"/>
          <w:numId w:val="1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Les financements offerts sont souvent </w:t>
      </w:r>
      <w:r w:rsidRPr="006D1F0B">
        <w:rPr>
          <w:rFonts w:ascii="Arial" w:eastAsia="Times New Roman" w:hAnsi="Arial" w:cs="Arial"/>
          <w:b/>
          <w:bCs/>
          <w:color w:val="000000"/>
          <w:lang w:eastAsia="fr-CA"/>
        </w:rPr>
        <w:t>des appels de projets</w:t>
      </w:r>
      <w:r w:rsidR="00E918AC">
        <w:rPr>
          <w:rFonts w:ascii="Arial" w:eastAsia="Times New Roman" w:hAnsi="Arial" w:cs="Arial"/>
          <w:color w:val="000000"/>
          <w:lang w:eastAsia="fr-CA"/>
        </w:rPr>
        <w:t xml:space="preserve"> ayant des durées limitées, </w:t>
      </w:r>
      <w:r w:rsidRPr="006D1F0B">
        <w:rPr>
          <w:rFonts w:ascii="Arial" w:eastAsia="Times New Roman" w:hAnsi="Arial" w:cs="Arial"/>
          <w:color w:val="000000"/>
          <w:lang w:eastAsia="fr-CA"/>
        </w:rPr>
        <w:t xml:space="preserve">qui demandent aux organismes d’être </w:t>
      </w:r>
      <w:r w:rsidR="00E918AC">
        <w:rPr>
          <w:rFonts w:ascii="Arial" w:eastAsia="Times New Roman" w:hAnsi="Arial" w:cs="Arial"/>
          <w:color w:val="000000"/>
          <w:lang w:eastAsia="fr-CA"/>
        </w:rPr>
        <w:t>constamment en train d’innover ou qui impose</w:t>
      </w:r>
      <w:r w:rsidR="00ED54D4">
        <w:rPr>
          <w:rFonts w:ascii="Arial" w:eastAsia="Times New Roman" w:hAnsi="Arial" w:cs="Arial"/>
          <w:color w:val="000000"/>
          <w:lang w:eastAsia="fr-CA"/>
        </w:rPr>
        <w:t>nt</w:t>
      </w:r>
      <w:r w:rsidR="00E918AC">
        <w:rPr>
          <w:rFonts w:ascii="Arial" w:eastAsia="Times New Roman" w:hAnsi="Arial" w:cs="Arial"/>
          <w:color w:val="000000"/>
          <w:lang w:eastAsia="fr-CA"/>
        </w:rPr>
        <w:t xml:space="preserve"> des partenariats avec le privé. </w:t>
      </w:r>
    </w:p>
    <w:p w:rsidR="006D1F0B" w:rsidRPr="006D1F0B" w:rsidRDefault="006D1F0B" w:rsidP="006D1F0B">
      <w:pPr>
        <w:numPr>
          <w:ilvl w:val="0"/>
          <w:numId w:val="1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En plus d’être </w:t>
      </w:r>
      <w:r w:rsidRPr="006D1F0B">
        <w:rPr>
          <w:rFonts w:ascii="Arial" w:eastAsia="Times New Roman" w:hAnsi="Arial" w:cs="Arial"/>
          <w:b/>
          <w:bCs/>
          <w:color w:val="000000"/>
          <w:lang w:eastAsia="fr-CA"/>
        </w:rPr>
        <w:t>instables</w:t>
      </w:r>
      <w:r w:rsidRPr="006D1F0B">
        <w:rPr>
          <w:rFonts w:ascii="Arial" w:eastAsia="Times New Roman" w:hAnsi="Arial" w:cs="Arial"/>
          <w:color w:val="000000"/>
          <w:lang w:eastAsia="fr-CA"/>
        </w:rPr>
        <w:t>, ces types de financements ne permettent pas aux organismes de planifier leurs actio</w:t>
      </w:r>
      <w:r w:rsidR="00BA7E3F">
        <w:rPr>
          <w:rFonts w:ascii="Arial" w:eastAsia="Times New Roman" w:hAnsi="Arial" w:cs="Arial"/>
          <w:color w:val="000000"/>
          <w:lang w:eastAsia="fr-CA"/>
        </w:rPr>
        <w:t>ns sur le long terme. Cela peut</w:t>
      </w:r>
      <w:r w:rsidRPr="006D1F0B">
        <w:rPr>
          <w:rFonts w:ascii="Arial" w:eastAsia="Times New Roman" w:hAnsi="Arial" w:cs="Arial"/>
          <w:color w:val="000000"/>
          <w:lang w:eastAsia="fr-CA"/>
        </w:rPr>
        <w:t>,</w:t>
      </w:r>
      <w:r w:rsidR="00BA7E3F">
        <w:rPr>
          <w:rFonts w:ascii="Arial" w:eastAsia="Times New Roman" w:hAnsi="Arial" w:cs="Arial"/>
          <w:color w:val="000000"/>
          <w:lang w:eastAsia="fr-CA"/>
        </w:rPr>
        <w:t xml:space="preserve"> </w:t>
      </w:r>
      <w:r w:rsidRPr="006D1F0B">
        <w:rPr>
          <w:rFonts w:ascii="Arial" w:eastAsia="Times New Roman" w:hAnsi="Arial" w:cs="Arial"/>
          <w:color w:val="000000"/>
          <w:lang w:eastAsia="fr-CA"/>
        </w:rPr>
        <w:t>entre autres, fragiliser et épuiser les équipes qui doivent constamment former de nouvelles personnes pour de courts moments en fonction des financements et des projets.</w:t>
      </w:r>
    </w:p>
    <w:p w:rsidR="006D1F0B" w:rsidRPr="006D1F0B" w:rsidRDefault="006D1F0B" w:rsidP="006D1F0B">
      <w:pPr>
        <w:numPr>
          <w:ilvl w:val="0"/>
          <w:numId w:val="1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Cela amène parfois les organismes à gérer </w:t>
      </w:r>
      <w:r w:rsidRPr="006D1F0B">
        <w:rPr>
          <w:rFonts w:ascii="Arial" w:eastAsia="Times New Roman" w:hAnsi="Arial" w:cs="Arial"/>
          <w:b/>
          <w:bCs/>
          <w:color w:val="000000"/>
          <w:lang w:eastAsia="fr-CA"/>
        </w:rPr>
        <w:t>des croissances très rapides et des chutes très abruptes</w:t>
      </w:r>
      <w:r w:rsidR="00E62E0E">
        <w:rPr>
          <w:rFonts w:ascii="Arial" w:eastAsia="Times New Roman" w:hAnsi="Arial" w:cs="Arial"/>
          <w:color w:val="000000"/>
          <w:lang w:eastAsia="fr-CA"/>
        </w:rPr>
        <w:t xml:space="preserve">. </w:t>
      </w:r>
      <w:r w:rsidR="00D14032">
        <w:rPr>
          <w:rFonts w:ascii="Arial" w:eastAsia="Times New Roman" w:hAnsi="Arial" w:cs="Arial"/>
          <w:color w:val="000000"/>
          <w:lang w:eastAsia="fr-CA"/>
        </w:rPr>
        <w:t>Il n’est pas</w:t>
      </w:r>
      <w:r w:rsidR="00E62E0E">
        <w:rPr>
          <w:rFonts w:ascii="Arial" w:eastAsia="Times New Roman" w:hAnsi="Arial" w:cs="Arial"/>
          <w:color w:val="000000"/>
          <w:lang w:eastAsia="fr-CA"/>
        </w:rPr>
        <w:t xml:space="preserve"> facile de rec</w:t>
      </w:r>
      <w:r w:rsidRPr="006D1F0B">
        <w:rPr>
          <w:rFonts w:ascii="Arial" w:eastAsia="Times New Roman" w:hAnsi="Arial" w:cs="Arial"/>
          <w:color w:val="000000"/>
          <w:lang w:eastAsia="fr-CA"/>
        </w:rPr>
        <w:t>evoir du jour au lendema</w:t>
      </w:r>
      <w:r w:rsidR="00ED54D4">
        <w:rPr>
          <w:rFonts w:ascii="Arial" w:eastAsia="Times New Roman" w:hAnsi="Arial" w:cs="Arial"/>
          <w:color w:val="000000"/>
          <w:lang w:eastAsia="fr-CA"/>
        </w:rPr>
        <w:t>in une grosse subvention</w:t>
      </w:r>
      <w:r w:rsidR="00D14032">
        <w:rPr>
          <w:rFonts w:ascii="Arial" w:eastAsia="Times New Roman" w:hAnsi="Arial" w:cs="Arial"/>
          <w:color w:val="000000"/>
          <w:lang w:eastAsia="fr-CA"/>
        </w:rPr>
        <w:t xml:space="preserve"> pour</w:t>
      </w:r>
      <w:r w:rsidRPr="006D1F0B">
        <w:rPr>
          <w:rFonts w:ascii="Arial" w:eastAsia="Times New Roman" w:hAnsi="Arial" w:cs="Arial"/>
          <w:color w:val="000000"/>
          <w:lang w:eastAsia="fr-CA"/>
        </w:rPr>
        <w:t xml:space="preserve"> la perdre 3 ans plus tard</w:t>
      </w:r>
      <w:r w:rsidR="00E62E0E">
        <w:rPr>
          <w:rFonts w:ascii="Arial" w:eastAsia="Times New Roman" w:hAnsi="Arial" w:cs="Arial"/>
          <w:color w:val="000000"/>
          <w:lang w:eastAsia="fr-CA"/>
        </w:rPr>
        <w:t xml:space="preserve"> quand elle n’est pas renouvelée</w:t>
      </w:r>
      <w:r w:rsidRPr="006D1F0B">
        <w:rPr>
          <w:rFonts w:ascii="Arial" w:eastAsia="Times New Roman" w:hAnsi="Arial" w:cs="Arial"/>
          <w:color w:val="000000"/>
          <w:lang w:eastAsia="fr-CA"/>
        </w:rPr>
        <w:t>. </w:t>
      </w:r>
    </w:p>
    <w:p w:rsidR="006D1F0B" w:rsidRDefault="006D1F0B" w:rsidP="006D1F0B">
      <w:pPr>
        <w:numPr>
          <w:ilvl w:val="0"/>
          <w:numId w:val="12"/>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 xml:space="preserve">Ces financements ouvrent la porte au gouvernement pour se </w:t>
      </w:r>
      <w:r w:rsidRPr="006D1F0B">
        <w:rPr>
          <w:rFonts w:ascii="Arial" w:eastAsia="Times New Roman" w:hAnsi="Arial" w:cs="Arial"/>
          <w:b/>
          <w:bCs/>
          <w:color w:val="000000"/>
          <w:lang w:eastAsia="fr-CA"/>
        </w:rPr>
        <w:t xml:space="preserve">désengager </w:t>
      </w:r>
      <w:r w:rsidRPr="006D1F0B">
        <w:rPr>
          <w:rFonts w:ascii="Arial" w:eastAsia="Times New Roman" w:hAnsi="Arial" w:cs="Arial"/>
          <w:color w:val="000000"/>
          <w:lang w:eastAsia="fr-CA"/>
        </w:rPr>
        <w:t xml:space="preserve">financièrement. Ainsi, le discours du gouvernement parle de plus en plus de </w:t>
      </w:r>
      <w:r w:rsidR="00E62E0E">
        <w:rPr>
          <w:rFonts w:ascii="Arial" w:eastAsia="Times New Roman" w:hAnsi="Arial" w:cs="Arial"/>
          <w:color w:val="000000"/>
          <w:lang w:eastAsia="fr-CA"/>
        </w:rPr>
        <w:t>« </w:t>
      </w:r>
      <w:r w:rsidR="00E62E0E" w:rsidRPr="006D1F0B">
        <w:rPr>
          <w:rFonts w:ascii="Arial" w:eastAsia="Times New Roman" w:hAnsi="Arial" w:cs="Arial"/>
          <w:color w:val="000000"/>
          <w:lang w:eastAsia="fr-CA"/>
        </w:rPr>
        <w:t>complémentarité</w:t>
      </w:r>
      <w:r w:rsidR="00E62E0E">
        <w:rPr>
          <w:rFonts w:ascii="Arial" w:eastAsia="Times New Roman" w:hAnsi="Arial" w:cs="Arial"/>
          <w:color w:val="000000"/>
          <w:lang w:eastAsia="fr-CA"/>
        </w:rPr>
        <w:t> »</w:t>
      </w:r>
      <w:r w:rsidRPr="006D1F0B">
        <w:rPr>
          <w:rFonts w:ascii="Arial" w:eastAsia="Times New Roman" w:hAnsi="Arial" w:cs="Arial"/>
          <w:color w:val="000000"/>
          <w:lang w:eastAsia="fr-CA"/>
        </w:rPr>
        <w:t xml:space="preserve"> avec les bailleurs de fonds privés. </w:t>
      </w:r>
    </w:p>
    <w:p w:rsidR="00BB3225" w:rsidRPr="00ED54D4" w:rsidRDefault="00BB3225" w:rsidP="00BB3225">
      <w:pPr>
        <w:numPr>
          <w:ilvl w:val="0"/>
          <w:numId w:val="12"/>
        </w:numPr>
        <w:spacing w:after="0" w:line="240" w:lineRule="auto"/>
        <w:textAlignment w:val="baseline"/>
        <w:rPr>
          <w:rFonts w:ascii="Arial" w:eastAsia="Times New Roman" w:hAnsi="Arial" w:cs="Arial"/>
          <w:color w:val="000000"/>
          <w:lang w:eastAsia="fr-CA"/>
        </w:rPr>
      </w:pPr>
      <w:r w:rsidRPr="00BB3225">
        <w:rPr>
          <w:rFonts w:ascii="Arial" w:eastAsia="Times New Roman" w:hAnsi="Arial" w:cs="Arial"/>
          <w:color w:val="000000"/>
          <w:lang w:eastAsia="fr-CA"/>
        </w:rPr>
        <w:t xml:space="preserve">L’État se désengage face aux besoins de la communauté qui sont pris en charge par les fondations. </w:t>
      </w:r>
      <w:r w:rsidRPr="00ED54D4">
        <w:rPr>
          <w:rFonts w:ascii="Arial" w:eastAsia="Times New Roman" w:hAnsi="Arial" w:cs="Arial"/>
          <w:color w:val="000000"/>
          <w:lang w:eastAsia="fr-CA"/>
        </w:rPr>
        <w:t xml:space="preserve">Jumelons à cela l’instabilité du financement privé. Si une fondation décide de ne pas renouveler son financement à un organisme, l’État n’est plus là pour assurer le filet social. On laisse un </w:t>
      </w:r>
      <w:r w:rsidRPr="00ED54D4">
        <w:rPr>
          <w:rFonts w:ascii="Arial" w:eastAsia="Times New Roman" w:hAnsi="Arial" w:cs="Arial"/>
          <w:b/>
          <w:color w:val="000000"/>
          <w:lang w:eastAsia="fr-CA"/>
        </w:rPr>
        <w:t>vide dans le filet social</w:t>
      </w:r>
      <w:r w:rsidRPr="00ED54D4">
        <w:rPr>
          <w:rFonts w:ascii="Arial" w:eastAsia="Times New Roman" w:hAnsi="Arial" w:cs="Arial"/>
          <w:color w:val="000000"/>
          <w:lang w:eastAsia="fr-CA"/>
        </w:rPr>
        <w:t>.</w:t>
      </w:r>
    </w:p>
    <w:p w:rsidR="00E918AC" w:rsidRPr="00ED54D4" w:rsidRDefault="00E918AC" w:rsidP="009904C2">
      <w:pPr>
        <w:numPr>
          <w:ilvl w:val="0"/>
          <w:numId w:val="12"/>
        </w:numPr>
        <w:spacing w:after="0" w:line="240" w:lineRule="auto"/>
        <w:textAlignment w:val="baseline"/>
        <w:rPr>
          <w:rFonts w:ascii="Arial" w:eastAsia="Times New Roman" w:hAnsi="Arial" w:cs="Arial"/>
          <w:b/>
          <w:color w:val="000000"/>
          <w:lang w:eastAsia="fr-CA"/>
        </w:rPr>
      </w:pPr>
      <w:r w:rsidRPr="00ED54D4">
        <w:rPr>
          <w:rFonts w:ascii="Arial" w:eastAsia="Times New Roman" w:hAnsi="Arial" w:cs="Arial"/>
          <w:color w:val="000000"/>
          <w:lang w:eastAsia="fr-CA"/>
        </w:rPr>
        <w:t>L’omniprésence du financement philanthropique</w:t>
      </w:r>
      <w:r w:rsidRPr="00ED54D4">
        <w:rPr>
          <w:rFonts w:ascii="Arial" w:eastAsia="Times New Roman" w:hAnsi="Arial" w:cs="Arial"/>
          <w:b/>
          <w:color w:val="000000"/>
          <w:lang w:eastAsia="fr-CA"/>
        </w:rPr>
        <w:t xml:space="preserve"> </w:t>
      </w:r>
      <w:r w:rsidRPr="00ED54D4">
        <w:rPr>
          <w:rFonts w:ascii="Arial" w:eastAsia="Times New Roman" w:hAnsi="Arial" w:cs="Arial"/>
          <w:color w:val="000000"/>
          <w:lang w:eastAsia="fr-CA"/>
        </w:rPr>
        <w:t xml:space="preserve">jumelé à notre sous-financement public </w:t>
      </w:r>
      <w:r w:rsidRPr="00ED54D4">
        <w:rPr>
          <w:rFonts w:ascii="Arial" w:eastAsia="Times New Roman" w:hAnsi="Arial" w:cs="Arial"/>
          <w:b/>
          <w:color w:val="000000"/>
          <w:lang w:eastAsia="fr-CA"/>
        </w:rPr>
        <w:t>retire la capacité des groupes à choisir</w:t>
      </w:r>
      <w:r w:rsidRPr="00ED54D4">
        <w:rPr>
          <w:rFonts w:ascii="Arial" w:eastAsia="Times New Roman" w:hAnsi="Arial" w:cs="Arial"/>
          <w:color w:val="000000"/>
          <w:lang w:eastAsia="fr-CA"/>
        </w:rPr>
        <w:t xml:space="preserve"> librement les modes de financement qui convi</w:t>
      </w:r>
      <w:r w:rsidR="00413FBE" w:rsidRPr="00ED54D4">
        <w:rPr>
          <w:rFonts w:ascii="Arial" w:eastAsia="Times New Roman" w:hAnsi="Arial" w:cs="Arial"/>
          <w:color w:val="000000"/>
          <w:lang w:eastAsia="fr-CA"/>
        </w:rPr>
        <w:t>ennent à leurs</w:t>
      </w:r>
      <w:r w:rsidRPr="00ED54D4">
        <w:rPr>
          <w:rFonts w:ascii="Arial" w:eastAsia="Times New Roman" w:hAnsi="Arial" w:cs="Arial"/>
          <w:color w:val="000000"/>
          <w:lang w:eastAsia="fr-CA"/>
        </w:rPr>
        <w:t xml:space="preserve"> valeurs </w:t>
      </w:r>
      <w:r w:rsidR="00413FBE" w:rsidRPr="00ED54D4">
        <w:rPr>
          <w:rFonts w:ascii="Arial" w:eastAsia="Times New Roman" w:hAnsi="Arial" w:cs="Arial"/>
          <w:color w:val="000000"/>
          <w:lang w:eastAsia="fr-CA"/>
        </w:rPr>
        <w:t>et leurs</w:t>
      </w:r>
      <w:r w:rsidRPr="00ED54D4">
        <w:rPr>
          <w:rFonts w:ascii="Arial" w:eastAsia="Times New Roman" w:hAnsi="Arial" w:cs="Arial"/>
          <w:color w:val="000000"/>
          <w:lang w:eastAsia="fr-CA"/>
        </w:rPr>
        <w:t xml:space="preserve"> missions. </w:t>
      </w:r>
    </w:p>
    <w:p w:rsidR="00BB3225" w:rsidRPr="00ED54D4" w:rsidRDefault="00BB3225" w:rsidP="009904C2">
      <w:pPr>
        <w:numPr>
          <w:ilvl w:val="0"/>
          <w:numId w:val="12"/>
        </w:numPr>
        <w:spacing w:after="0" w:line="240" w:lineRule="auto"/>
        <w:textAlignment w:val="baseline"/>
        <w:rPr>
          <w:rFonts w:ascii="Arial" w:eastAsia="Times New Roman" w:hAnsi="Arial" w:cs="Arial"/>
          <w:color w:val="000000"/>
          <w:lang w:eastAsia="fr-CA"/>
        </w:rPr>
      </w:pPr>
      <w:r w:rsidRPr="00ED54D4">
        <w:rPr>
          <w:rFonts w:ascii="Arial" w:eastAsia="Times New Roman" w:hAnsi="Arial" w:cs="Arial"/>
          <w:b/>
          <w:color w:val="000000"/>
          <w:lang w:eastAsia="fr-CA"/>
        </w:rPr>
        <w:t>Les groupes ne sont pas tous égaux</w:t>
      </w:r>
      <w:r w:rsidRPr="00ED54D4">
        <w:rPr>
          <w:rFonts w:ascii="Arial" w:eastAsia="Times New Roman" w:hAnsi="Arial" w:cs="Arial"/>
          <w:color w:val="000000"/>
          <w:lang w:eastAsia="fr-CA"/>
        </w:rPr>
        <w:t xml:space="preserve"> face au financement philanthropique. Les groupes avec davantage de ressources ou de rayonnement sont souvent mieux placé</w:t>
      </w:r>
      <w:r w:rsidR="00ED54D4">
        <w:rPr>
          <w:rFonts w:ascii="Arial" w:eastAsia="Times New Roman" w:hAnsi="Arial" w:cs="Arial"/>
          <w:color w:val="000000"/>
          <w:lang w:eastAsia="fr-CA"/>
        </w:rPr>
        <w:t>s</w:t>
      </w:r>
      <w:r w:rsidRPr="00ED54D4">
        <w:rPr>
          <w:rFonts w:ascii="Arial" w:eastAsia="Times New Roman" w:hAnsi="Arial" w:cs="Arial"/>
          <w:color w:val="000000"/>
          <w:lang w:eastAsia="fr-CA"/>
        </w:rPr>
        <w:t xml:space="preserve">  pour en obtenir</w:t>
      </w:r>
      <w:r w:rsidR="00E918AC" w:rsidRPr="00ED54D4">
        <w:rPr>
          <w:rFonts w:ascii="Arial" w:eastAsia="Times New Roman" w:hAnsi="Arial" w:cs="Arial"/>
          <w:color w:val="000000"/>
          <w:lang w:eastAsia="fr-CA"/>
        </w:rPr>
        <w:t>. C</w:t>
      </w:r>
      <w:r w:rsidRPr="00ED54D4">
        <w:rPr>
          <w:rFonts w:ascii="Arial" w:eastAsia="Times New Roman" w:hAnsi="Arial" w:cs="Arial"/>
          <w:color w:val="000000"/>
          <w:lang w:eastAsia="fr-CA"/>
        </w:rPr>
        <w:t>ertains groupes sont écartés à cause de leur mission</w:t>
      </w:r>
      <w:r w:rsidR="00E918AC" w:rsidRPr="00ED54D4">
        <w:rPr>
          <w:rFonts w:ascii="Arial" w:eastAsia="Times New Roman" w:hAnsi="Arial" w:cs="Arial"/>
          <w:color w:val="000000"/>
          <w:lang w:eastAsia="fr-CA"/>
        </w:rPr>
        <w:t xml:space="preserve">. </w:t>
      </w:r>
    </w:p>
    <w:p w:rsidR="006D1F0B" w:rsidRPr="006D1F0B" w:rsidRDefault="006D1F0B" w:rsidP="006D1F0B">
      <w:pPr>
        <w:numPr>
          <w:ilvl w:val="0"/>
          <w:numId w:val="12"/>
        </w:numPr>
        <w:spacing w:after="0" w:line="240" w:lineRule="auto"/>
        <w:textAlignment w:val="baseline"/>
        <w:rPr>
          <w:rFonts w:ascii="Arial" w:eastAsia="Times New Roman" w:hAnsi="Arial" w:cs="Arial"/>
          <w:color w:val="000000"/>
          <w:lang w:eastAsia="fr-CA"/>
        </w:rPr>
      </w:pPr>
      <w:r w:rsidRPr="00ED54D4">
        <w:rPr>
          <w:rFonts w:ascii="Arial" w:eastAsia="Times New Roman" w:hAnsi="Arial" w:cs="Arial"/>
          <w:color w:val="000000"/>
          <w:lang w:eastAsia="fr-CA"/>
        </w:rPr>
        <w:t>Puisque certains organismes obtiennent des sous du côté philanthropique et d’autres non, le sentiment d’urgence</w:t>
      </w:r>
      <w:r w:rsidR="00E62E0E" w:rsidRPr="00ED54D4">
        <w:rPr>
          <w:rFonts w:ascii="Arial" w:eastAsia="Times New Roman" w:hAnsi="Arial" w:cs="Arial"/>
          <w:color w:val="000000"/>
          <w:lang w:eastAsia="fr-CA"/>
        </w:rPr>
        <w:t xml:space="preserve"> et le besoin</w:t>
      </w:r>
      <w:r w:rsidRPr="00ED54D4">
        <w:rPr>
          <w:rFonts w:ascii="Arial" w:eastAsia="Times New Roman" w:hAnsi="Arial" w:cs="Arial"/>
          <w:color w:val="000000"/>
          <w:lang w:eastAsia="fr-CA"/>
        </w:rPr>
        <w:t xml:space="preserve"> pour obtenir des gains pour le financement public à la mission n’est pas le même</w:t>
      </w:r>
      <w:r w:rsidR="00BA7E3F" w:rsidRPr="00ED54D4">
        <w:rPr>
          <w:rFonts w:ascii="Arial" w:eastAsia="Times New Roman" w:hAnsi="Arial" w:cs="Arial"/>
          <w:color w:val="000000"/>
          <w:lang w:eastAsia="fr-CA"/>
        </w:rPr>
        <w:t xml:space="preserve"> pour tout le monde</w:t>
      </w:r>
      <w:r w:rsidRPr="00ED54D4">
        <w:rPr>
          <w:rFonts w:ascii="Arial" w:eastAsia="Times New Roman" w:hAnsi="Arial" w:cs="Arial"/>
          <w:color w:val="000000"/>
          <w:lang w:eastAsia="fr-CA"/>
        </w:rPr>
        <w:t xml:space="preserve">. Cela </w:t>
      </w:r>
      <w:r w:rsidRPr="00ED54D4">
        <w:rPr>
          <w:rFonts w:ascii="Arial" w:eastAsia="Times New Roman" w:hAnsi="Arial" w:cs="Arial"/>
          <w:b/>
          <w:color w:val="000000"/>
          <w:lang w:eastAsia="fr-CA"/>
        </w:rPr>
        <w:t>nuit à la création d’un front commun</w:t>
      </w:r>
      <w:r w:rsidRPr="00ED54D4">
        <w:rPr>
          <w:rFonts w:ascii="Arial" w:eastAsia="Times New Roman" w:hAnsi="Arial" w:cs="Arial"/>
          <w:color w:val="000000"/>
          <w:lang w:eastAsia="fr-CA"/>
        </w:rPr>
        <w:t xml:space="preserve"> fort et combatif</w:t>
      </w:r>
      <w:r w:rsidRPr="006D1F0B">
        <w:rPr>
          <w:rFonts w:ascii="Arial" w:eastAsia="Times New Roman" w:hAnsi="Arial" w:cs="Arial"/>
          <w:color w:val="000000"/>
          <w:lang w:eastAsia="fr-CA"/>
        </w:rPr>
        <w:t xml:space="preserve"> pour exiger un financement public adéquat à la mission.</w:t>
      </w:r>
    </w:p>
    <w:p w:rsidR="006D1F0B" w:rsidRPr="006D1F0B" w:rsidRDefault="00FC51B4" w:rsidP="00FC51B4">
      <w:pPr>
        <w:pStyle w:val="Citation"/>
        <w:rPr>
          <w:rFonts w:ascii="Times New Roman" w:hAnsi="Times New Roman" w:cs="Times New Roman"/>
          <w:sz w:val="24"/>
          <w:szCs w:val="24"/>
        </w:rPr>
      </w:pPr>
      <w:r>
        <w:t xml:space="preserve">Quelques idées pour échanger : </w:t>
      </w:r>
      <w:r w:rsidR="006D1F0B" w:rsidRPr="006D1F0B">
        <w:t>Pouvez-vous identifier d’autres impacts de la philanthropie sur le financement des groupes que nous n’avons pas nommés? Comment vont les finances de votre groupe? Est-ce que vous avez déjà dû faire appel à une fondation? Comment cela a-t-il eu des impacts sur vos finances et vos luttes pour le financement? </w:t>
      </w:r>
    </w:p>
    <w:p w:rsidR="006D1F0B" w:rsidRPr="006D1F0B" w:rsidRDefault="00434B73" w:rsidP="006D1F0B">
      <w:pPr>
        <w:spacing w:after="24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br/>
      </w:r>
      <w:r>
        <w:rPr>
          <w:rFonts w:ascii="Times New Roman" w:eastAsia="Times New Roman" w:hAnsi="Times New Roman" w:cs="Times New Roman"/>
          <w:sz w:val="24"/>
          <w:szCs w:val="24"/>
          <w:lang w:eastAsia="fr-CA"/>
        </w:rPr>
        <w:br/>
      </w:r>
    </w:p>
    <w:p w:rsidR="006D1F0B" w:rsidRPr="006D1F0B" w:rsidRDefault="00395489" w:rsidP="00055B4A">
      <w:pPr>
        <w:pStyle w:val="Titre3"/>
        <w:rPr>
          <w:rFonts w:ascii="Times New Roman" w:hAnsi="Times New Roman" w:cs="Times New Roman"/>
        </w:rPr>
      </w:pPr>
      <w:bookmarkStart w:id="24" w:name="_Toc150424747"/>
      <w:r>
        <w:t>Les impacts sur les</w:t>
      </w:r>
      <w:r w:rsidR="006D1F0B" w:rsidRPr="006D1F0B">
        <w:t xml:space="preserve"> alliances et les relations avec les autres organismes</w:t>
      </w:r>
      <w:bookmarkEnd w:id="24"/>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 xml:space="preserve">Les organismes sont très souvent mis en </w:t>
      </w:r>
      <w:r w:rsidRPr="006D1F0B">
        <w:rPr>
          <w:rFonts w:ascii="Arial" w:eastAsia="Times New Roman" w:hAnsi="Arial" w:cs="Arial"/>
          <w:b/>
          <w:bCs/>
          <w:color w:val="000000"/>
          <w:lang w:eastAsia="fr-CA"/>
        </w:rPr>
        <w:t>compétition</w:t>
      </w:r>
      <w:r w:rsidRPr="006D1F0B">
        <w:rPr>
          <w:rFonts w:ascii="Arial" w:eastAsia="Times New Roman" w:hAnsi="Arial" w:cs="Arial"/>
          <w:color w:val="000000"/>
          <w:lang w:eastAsia="fr-CA"/>
        </w:rPr>
        <w:t xml:space="preserve"> lors</w:t>
      </w:r>
      <w:r w:rsidR="00D14032">
        <w:rPr>
          <w:rFonts w:ascii="Arial" w:eastAsia="Times New Roman" w:hAnsi="Arial" w:cs="Arial"/>
          <w:color w:val="000000"/>
          <w:lang w:eastAsia="fr-CA"/>
        </w:rPr>
        <w:t xml:space="preserve"> d’appels de projets</w:t>
      </w:r>
      <w:r w:rsidRPr="006D1F0B">
        <w:rPr>
          <w:rFonts w:ascii="Arial" w:eastAsia="Times New Roman" w:hAnsi="Arial" w:cs="Arial"/>
          <w:color w:val="000000"/>
          <w:lang w:eastAsia="fr-CA"/>
        </w:rPr>
        <w:t xml:space="preserve"> pour obtenir des fonds publics ou philanthropique</w:t>
      </w:r>
      <w:r w:rsidR="00ED54D4">
        <w:rPr>
          <w:rFonts w:ascii="Arial" w:eastAsia="Times New Roman" w:hAnsi="Arial" w:cs="Arial"/>
          <w:color w:val="000000"/>
          <w:lang w:eastAsia="fr-CA"/>
        </w:rPr>
        <w:t>s</w:t>
      </w:r>
      <w:r w:rsidRPr="006D1F0B">
        <w:rPr>
          <w:rFonts w:ascii="Arial" w:eastAsia="Times New Roman" w:hAnsi="Arial" w:cs="Arial"/>
          <w:color w:val="000000"/>
          <w:lang w:eastAsia="fr-CA"/>
        </w:rPr>
        <w:t>. Les organismes les plus financés sont ceux qui réussissent le mieux à se mettre de l’avant. On appelle cela le marketing social. Pour obtenir du financement, il faut u</w:t>
      </w:r>
      <w:r w:rsidR="00E62E0E">
        <w:rPr>
          <w:rFonts w:ascii="Arial" w:eastAsia="Times New Roman" w:hAnsi="Arial" w:cs="Arial"/>
          <w:color w:val="000000"/>
          <w:lang w:eastAsia="fr-CA"/>
        </w:rPr>
        <w:t>tiliser le langage</w:t>
      </w:r>
      <w:r w:rsidRPr="006D1F0B">
        <w:rPr>
          <w:rFonts w:ascii="Arial" w:eastAsia="Times New Roman" w:hAnsi="Arial" w:cs="Arial"/>
          <w:color w:val="000000"/>
          <w:lang w:eastAsia="fr-CA"/>
        </w:rPr>
        <w:t xml:space="preserve"> des experts du développement social, innover constamment, faire face à la culture de la performance, avoir une image flatteuse, démontrer qu’on atteint de</w:t>
      </w:r>
      <w:r w:rsidR="00E62E0E">
        <w:rPr>
          <w:rFonts w:ascii="Arial" w:eastAsia="Times New Roman" w:hAnsi="Arial" w:cs="Arial"/>
          <w:color w:val="000000"/>
          <w:lang w:eastAsia="fr-CA"/>
        </w:rPr>
        <w:t xml:space="preserve">s «cibles », </w:t>
      </w:r>
      <w:r w:rsidR="00E62E0E" w:rsidRPr="006D1F0B">
        <w:rPr>
          <w:rFonts w:ascii="Arial" w:eastAsia="Times New Roman" w:hAnsi="Arial" w:cs="Arial"/>
          <w:color w:val="000000"/>
          <w:lang w:eastAsia="fr-CA"/>
        </w:rPr>
        <w:t xml:space="preserve">que nos actions </w:t>
      </w:r>
      <w:r w:rsidR="00D14032">
        <w:rPr>
          <w:rFonts w:ascii="Arial" w:eastAsia="Times New Roman" w:hAnsi="Arial" w:cs="Arial"/>
          <w:color w:val="000000"/>
          <w:lang w:eastAsia="fr-CA"/>
        </w:rPr>
        <w:t xml:space="preserve">en </w:t>
      </w:r>
      <w:r w:rsidR="00E62E0E">
        <w:rPr>
          <w:rFonts w:ascii="Arial" w:eastAsia="Times New Roman" w:hAnsi="Arial" w:cs="Arial"/>
          <w:color w:val="000000"/>
          <w:lang w:eastAsia="fr-CA"/>
        </w:rPr>
        <w:t>valent</w:t>
      </w:r>
      <w:r w:rsidR="00E62E0E" w:rsidRPr="006D1F0B">
        <w:rPr>
          <w:rFonts w:ascii="Arial" w:eastAsia="Times New Roman" w:hAnsi="Arial" w:cs="Arial"/>
          <w:color w:val="000000"/>
          <w:lang w:eastAsia="fr-CA"/>
        </w:rPr>
        <w:t xml:space="preserve"> la peine et q</w:t>
      </w:r>
      <w:r w:rsidR="00E62E0E">
        <w:rPr>
          <w:rFonts w:ascii="Arial" w:eastAsia="Times New Roman" w:hAnsi="Arial" w:cs="Arial"/>
          <w:color w:val="000000"/>
          <w:lang w:eastAsia="fr-CA"/>
        </w:rPr>
        <w:t>u’on est un</w:t>
      </w:r>
      <w:r w:rsidR="00E62E0E" w:rsidRPr="006D1F0B">
        <w:rPr>
          <w:rFonts w:ascii="Arial" w:eastAsia="Times New Roman" w:hAnsi="Arial" w:cs="Arial"/>
          <w:color w:val="000000"/>
          <w:lang w:eastAsia="fr-CA"/>
        </w:rPr>
        <w:t xml:space="preserve"> bon </w:t>
      </w:r>
      <w:r w:rsidR="00E62E0E">
        <w:rPr>
          <w:rFonts w:ascii="Arial" w:eastAsia="Times New Roman" w:hAnsi="Arial" w:cs="Arial"/>
          <w:color w:val="000000"/>
          <w:lang w:eastAsia="fr-CA"/>
        </w:rPr>
        <w:t> « </w:t>
      </w:r>
      <w:r w:rsidR="00E62E0E" w:rsidRPr="006D1F0B">
        <w:rPr>
          <w:rFonts w:ascii="Arial" w:eastAsia="Times New Roman" w:hAnsi="Arial" w:cs="Arial"/>
          <w:color w:val="000000"/>
          <w:lang w:eastAsia="fr-CA"/>
        </w:rPr>
        <w:t>investissement social</w:t>
      </w:r>
      <w:r w:rsidR="00E62E0E">
        <w:rPr>
          <w:rFonts w:ascii="Arial" w:eastAsia="Times New Roman" w:hAnsi="Arial" w:cs="Arial"/>
          <w:color w:val="000000"/>
          <w:lang w:eastAsia="fr-CA"/>
        </w:rPr>
        <w:t> »</w:t>
      </w:r>
      <w:r w:rsidR="00E62E0E" w:rsidRPr="006D1F0B">
        <w:rPr>
          <w:rFonts w:ascii="Arial" w:eastAsia="Times New Roman" w:hAnsi="Arial" w:cs="Arial"/>
          <w:color w:val="000000"/>
          <w:lang w:eastAsia="fr-CA"/>
        </w:rPr>
        <w:t>.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 xml:space="preserve">Cette façon de faire </w:t>
      </w:r>
      <w:r w:rsidRPr="006D1F0B">
        <w:rPr>
          <w:rFonts w:ascii="Arial" w:eastAsia="Times New Roman" w:hAnsi="Arial" w:cs="Arial"/>
          <w:b/>
          <w:bCs/>
          <w:color w:val="000000"/>
          <w:lang w:eastAsia="fr-CA"/>
        </w:rPr>
        <w:t>accentue les iniquités entre les groupe</w:t>
      </w:r>
      <w:r w:rsidRPr="006D1F0B">
        <w:rPr>
          <w:rFonts w:ascii="Arial" w:eastAsia="Times New Roman" w:hAnsi="Arial" w:cs="Arial"/>
          <w:color w:val="000000"/>
          <w:lang w:eastAsia="fr-CA"/>
        </w:rPr>
        <w:t>s. Certains organismes sont mieux financés</w:t>
      </w:r>
      <w:r w:rsidR="00E62E0E">
        <w:rPr>
          <w:rFonts w:ascii="Arial" w:eastAsia="Times New Roman" w:hAnsi="Arial" w:cs="Arial"/>
          <w:color w:val="000000"/>
          <w:lang w:eastAsia="fr-CA"/>
        </w:rPr>
        <w:t>,</w:t>
      </w:r>
      <w:r w:rsidRPr="006D1F0B">
        <w:rPr>
          <w:rFonts w:ascii="Arial" w:eastAsia="Times New Roman" w:hAnsi="Arial" w:cs="Arial"/>
          <w:color w:val="000000"/>
          <w:lang w:eastAsia="fr-CA"/>
        </w:rPr>
        <w:t xml:space="preserve"> ce qui leur donne un rayonnement accru et leur permet d’élar</w:t>
      </w:r>
      <w:r w:rsidR="00413FBE">
        <w:rPr>
          <w:rFonts w:ascii="Arial" w:eastAsia="Times New Roman" w:hAnsi="Arial" w:cs="Arial"/>
          <w:color w:val="000000"/>
          <w:lang w:eastAsia="fr-CA"/>
        </w:rPr>
        <w:t>gir leurs champs d’intervention.</w:t>
      </w:r>
      <w:r w:rsidRPr="006D1F0B">
        <w:rPr>
          <w:rFonts w:ascii="Arial" w:eastAsia="Times New Roman" w:hAnsi="Arial" w:cs="Arial"/>
          <w:color w:val="000000"/>
          <w:lang w:eastAsia="fr-CA"/>
        </w:rPr>
        <w:t xml:space="preserve"> Il y a forcément des gagnants et des perdants dans ce déséquilibre de ressource</w:t>
      </w:r>
      <w:r w:rsidR="00D14032">
        <w:rPr>
          <w:rFonts w:ascii="Arial" w:eastAsia="Times New Roman" w:hAnsi="Arial" w:cs="Arial"/>
          <w:color w:val="000000"/>
          <w:lang w:eastAsia="fr-CA"/>
        </w:rPr>
        <w:t>s</w:t>
      </w:r>
      <w:r w:rsidRPr="006D1F0B">
        <w:rPr>
          <w:rFonts w:ascii="Arial" w:eastAsia="Times New Roman" w:hAnsi="Arial" w:cs="Arial"/>
          <w:color w:val="000000"/>
          <w:lang w:eastAsia="fr-CA"/>
        </w:rPr>
        <w:t>, de visibilité et de pouvoir ent</w:t>
      </w:r>
      <w:r w:rsidR="00E62E0E">
        <w:rPr>
          <w:rFonts w:ascii="Arial" w:eastAsia="Times New Roman" w:hAnsi="Arial" w:cs="Arial"/>
          <w:color w:val="000000"/>
          <w:lang w:eastAsia="fr-CA"/>
        </w:rPr>
        <w:t xml:space="preserve">re les groupes. </w:t>
      </w:r>
      <w:r w:rsidRPr="006D1F0B">
        <w:rPr>
          <w:rFonts w:ascii="Arial" w:eastAsia="Times New Roman" w:hAnsi="Arial" w:cs="Arial"/>
          <w:color w:val="000000"/>
          <w:lang w:eastAsia="fr-CA"/>
        </w:rPr>
        <w:t> </w:t>
      </w:r>
    </w:p>
    <w:p w:rsidR="00BA7E3F" w:rsidRPr="00BA7E3F" w:rsidRDefault="00413FBE" w:rsidP="006D1F0B">
      <w:pPr>
        <w:spacing w:before="240" w:after="0" w:line="240" w:lineRule="auto"/>
        <w:rPr>
          <w:rFonts w:ascii="Arial" w:eastAsia="Times New Roman" w:hAnsi="Arial" w:cs="Arial"/>
          <w:color w:val="000000"/>
          <w:lang w:eastAsia="fr-CA"/>
        </w:rPr>
      </w:pPr>
      <w:r>
        <w:rPr>
          <w:rFonts w:ascii="Arial" w:eastAsia="Times New Roman" w:hAnsi="Arial" w:cs="Arial"/>
          <w:color w:val="000000"/>
          <w:lang w:eastAsia="fr-CA"/>
        </w:rPr>
        <w:t xml:space="preserve">Pourquoi eux et pas nous? </w:t>
      </w:r>
      <w:r w:rsidR="006D1F0B" w:rsidRPr="006D1F0B">
        <w:rPr>
          <w:rFonts w:ascii="Arial" w:eastAsia="Times New Roman" w:hAnsi="Arial" w:cs="Arial"/>
          <w:color w:val="000000"/>
          <w:lang w:eastAsia="fr-CA"/>
        </w:rPr>
        <w:t xml:space="preserve">Ces iniquités peuvent faire beaucoup de remous, alimenter du ressentiment, créer des climats difficiles et </w:t>
      </w:r>
      <w:r w:rsidR="006D1F0B" w:rsidRPr="00BA7E3F">
        <w:rPr>
          <w:rFonts w:ascii="Arial" w:eastAsia="Times New Roman" w:hAnsi="Arial" w:cs="Arial"/>
          <w:b/>
          <w:color w:val="000000"/>
          <w:lang w:eastAsia="fr-CA"/>
        </w:rPr>
        <w:t>nuire</w:t>
      </w:r>
      <w:r w:rsidR="006D1F0B" w:rsidRPr="00BA7E3F">
        <w:rPr>
          <w:rFonts w:ascii="Arial" w:eastAsia="Times New Roman" w:hAnsi="Arial" w:cs="Arial"/>
          <w:b/>
          <w:bCs/>
          <w:color w:val="000000"/>
          <w:lang w:eastAsia="fr-CA"/>
        </w:rPr>
        <w:t xml:space="preserve"> aux solidarités</w:t>
      </w:r>
      <w:r w:rsidR="006D1F0B" w:rsidRPr="00BA7E3F">
        <w:rPr>
          <w:rFonts w:ascii="Arial" w:eastAsia="Times New Roman" w:hAnsi="Arial" w:cs="Arial"/>
          <w:b/>
          <w:color w:val="000000"/>
          <w:lang w:eastAsia="fr-CA"/>
        </w:rPr>
        <w:t>.</w:t>
      </w:r>
      <w:r w:rsidR="006D1F0B" w:rsidRPr="006D1F0B">
        <w:rPr>
          <w:rFonts w:ascii="Arial" w:eastAsia="Times New Roman" w:hAnsi="Arial" w:cs="Arial"/>
          <w:color w:val="000000"/>
          <w:lang w:eastAsia="fr-CA"/>
        </w:rPr>
        <w:t> </w:t>
      </w:r>
    </w:p>
    <w:p w:rsidR="00BA7E3F" w:rsidRDefault="00ED54D4" w:rsidP="006D1F0B">
      <w:pPr>
        <w:spacing w:before="240" w:after="0" w:line="240" w:lineRule="auto"/>
        <w:rPr>
          <w:rFonts w:ascii="Arial" w:eastAsia="Times New Roman" w:hAnsi="Arial" w:cs="Arial"/>
          <w:color w:val="000000"/>
          <w:lang w:eastAsia="fr-CA"/>
        </w:rPr>
      </w:pPr>
      <w:r>
        <w:rPr>
          <w:rFonts w:ascii="Arial" w:eastAsia="Times New Roman" w:hAnsi="Arial" w:cs="Arial"/>
          <w:color w:val="000000"/>
          <w:lang w:eastAsia="fr-CA"/>
        </w:rPr>
        <w:t>Le privé</w:t>
      </w:r>
      <w:r w:rsidR="006D1F0B" w:rsidRPr="006D1F0B">
        <w:rPr>
          <w:rFonts w:ascii="Arial" w:eastAsia="Times New Roman" w:hAnsi="Arial" w:cs="Arial"/>
          <w:color w:val="000000"/>
          <w:lang w:eastAsia="fr-CA"/>
        </w:rPr>
        <w:t xml:space="preserve"> nous jette des sommes par ci, </w:t>
      </w:r>
      <w:proofErr w:type="spellStart"/>
      <w:r w:rsidR="006D1F0B" w:rsidRPr="006D1F0B">
        <w:rPr>
          <w:rFonts w:ascii="Arial" w:eastAsia="Times New Roman" w:hAnsi="Arial" w:cs="Arial"/>
          <w:color w:val="000000"/>
          <w:lang w:eastAsia="fr-CA"/>
        </w:rPr>
        <w:t>par là</w:t>
      </w:r>
      <w:proofErr w:type="spellEnd"/>
      <w:r w:rsidR="006D1F0B" w:rsidRPr="006D1F0B">
        <w:rPr>
          <w:rFonts w:ascii="Arial" w:eastAsia="Times New Roman" w:hAnsi="Arial" w:cs="Arial"/>
          <w:color w:val="000000"/>
          <w:lang w:eastAsia="fr-CA"/>
        </w:rPr>
        <w:t xml:space="preserve"> au</w:t>
      </w:r>
      <w:r w:rsidR="00CB3E69">
        <w:rPr>
          <w:rFonts w:ascii="Arial" w:eastAsia="Times New Roman" w:hAnsi="Arial" w:cs="Arial"/>
          <w:color w:val="000000"/>
          <w:lang w:eastAsia="fr-CA"/>
        </w:rPr>
        <w:t>x</w:t>
      </w:r>
      <w:r w:rsidR="00E62E0E" w:rsidRPr="00E62E0E">
        <w:rPr>
          <w:rFonts w:ascii="Arial" w:eastAsia="Times New Roman" w:hAnsi="Arial" w:cs="Arial"/>
          <w:color w:val="000000"/>
          <w:lang w:eastAsia="fr-CA"/>
        </w:rPr>
        <w:t xml:space="preserve"> </w:t>
      </w:r>
      <w:r w:rsidR="00E62E0E" w:rsidRPr="006D1F0B">
        <w:rPr>
          <w:rFonts w:ascii="Arial" w:eastAsia="Times New Roman" w:hAnsi="Arial" w:cs="Arial"/>
          <w:color w:val="000000"/>
          <w:lang w:eastAsia="fr-CA"/>
        </w:rPr>
        <w:t xml:space="preserve">plus </w:t>
      </w:r>
      <w:r w:rsidR="00E62E0E">
        <w:rPr>
          <w:rFonts w:ascii="Arial" w:eastAsia="Times New Roman" w:hAnsi="Arial" w:cs="Arial"/>
          <w:color w:val="000000"/>
          <w:lang w:eastAsia="fr-CA"/>
        </w:rPr>
        <w:t> « </w:t>
      </w:r>
      <w:r w:rsidR="00E62E0E" w:rsidRPr="006D1F0B">
        <w:rPr>
          <w:rFonts w:ascii="Arial" w:eastAsia="Times New Roman" w:hAnsi="Arial" w:cs="Arial"/>
          <w:color w:val="000000"/>
          <w:lang w:eastAsia="fr-CA"/>
        </w:rPr>
        <w:t>méritants</w:t>
      </w:r>
      <w:r w:rsidR="00E62E0E">
        <w:rPr>
          <w:rFonts w:ascii="Arial" w:eastAsia="Times New Roman" w:hAnsi="Arial" w:cs="Arial"/>
          <w:color w:val="000000"/>
          <w:lang w:eastAsia="fr-CA"/>
        </w:rPr>
        <w:t> »</w:t>
      </w:r>
      <w:r w:rsidR="00E62E0E" w:rsidRPr="006D1F0B">
        <w:rPr>
          <w:rFonts w:ascii="Arial" w:eastAsia="Times New Roman" w:hAnsi="Arial" w:cs="Arial"/>
          <w:color w:val="000000"/>
          <w:lang w:eastAsia="fr-CA"/>
        </w:rPr>
        <w:t xml:space="preserve"> ou à la </w:t>
      </w:r>
      <w:r w:rsidR="00E62E0E">
        <w:rPr>
          <w:rFonts w:ascii="Arial" w:eastAsia="Times New Roman" w:hAnsi="Arial" w:cs="Arial"/>
          <w:color w:val="000000"/>
          <w:lang w:eastAsia="fr-CA"/>
        </w:rPr>
        <w:t> « </w:t>
      </w:r>
      <w:r w:rsidR="00E62E0E" w:rsidRPr="006D1F0B">
        <w:rPr>
          <w:rFonts w:ascii="Arial" w:eastAsia="Times New Roman" w:hAnsi="Arial" w:cs="Arial"/>
          <w:color w:val="000000"/>
          <w:lang w:eastAsia="fr-CA"/>
        </w:rPr>
        <w:t>cause du moment</w:t>
      </w:r>
      <w:r w:rsidR="00E62E0E">
        <w:rPr>
          <w:rFonts w:ascii="Arial" w:eastAsia="Times New Roman" w:hAnsi="Arial" w:cs="Arial"/>
          <w:color w:val="000000"/>
          <w:lang w:eastAsia="fr-CA"/>
        </w:rPr>
        <w:t> », plutôt</w:t>
      </w:r>
      <w:r w:rsidR="00D14032">
        <w:rPr>
          <w:rFonts w:ascii="Arial" w:eastAsia="Times New Roman" w:hAnsi="Arial" w:cs="Arial"/>
          <w:color w:val="000000"/>
          <w:lang w:eastAsia="fr-CA"/>
        </w:rPr>
        <w:t xml:space="preserve"> que l’État nous finance tous</w:t>
      </w:r>
      <w:r w:rsidR="004A12E5">
        <w:rPr>
          <w:rFonts w:ascii="Arial" w:eastAsia="Times New Roman" w:hAnsi="Arial" w:cs="Arial"/>
          <w:color w:val="000000"/>
          <w:lang w:eastAsia="fr-CA"/>
        </w:rPr>
        <w:t xml:space="preserve"> équitablement </w:t>
      </w:r>
      <w:r w:rsidR="006D1F0B" w:rsidRPr="006D1F0B">
        <w:rPr>
          <w:rFonts w:ascii="Arial" w:eastAsia="Times New Roman" w:hAnsi="Arial" w:cs="Arial"/>
          <w:color w:val="000000"/>
          <w:lang w:eastAsia="fr-CA"/>
        </w:rPr>
        <w:t>pour réaliser nos missions. Finalement, ce financement dispersé</w:t>
      </w:r>
      <w:r w:rsidR="00BA7E3F">
        <w:rPr>
          <w:rFonts w:ascii="Arial" w:eastAsia="Times New Roman" w:hAnsi="Arial" w:cs="Arial"/>
          <w:color w:val="000000"/>
          <w:lang w:eastAsia="fr-CA"/>
        </w:rPr>
        <w:t xml:space="preserve"> nous affaiblit collectivement et installe une </w:t>
      </w:r>
      <w:r w:rsidR="00BA7E3F" w:rsidRPr="00BA7E3F">
        <w:rPr>
          <w:rFonts w:ascii="Arial" w:eastAsia="Times New Roman" w:hAnsi="Arial" w:cs="Arial"/>
          <w:b/>
          <w:color w:val="000000"/>
          <w:lang w:eastAsia="fr-CA"/>
        </w:rPr>
        <w:t>logique du chacun pour soi</w:t>
      </w:r>
      <w:r w:rsidR="00BA7E3F">
        <w:rPr>
          <w:rFonts w:ascii="Arial" w:eastAsia="Times New Roman" w:hAnsi="Arial" w:cs="Arial"/>
          <w:b/>
          <w:color w:val="000000"/>
          <w:lang w:eastAsia="fr-CA"/>
        </w:rPr>
        <w:t xml:space="preserve">. </w:t>
      </w:r>
    </w:p>
    <w:p w:rsidR="006D1F0B" w:rsidRPr="00E62E0E"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Nous ne sommes pas loin du</w:t>
      </w:r>
      <w:r w:rsidR="00E62E0E">
        <w:rPr>
          <w:rFonts w:ascii="Arial" w:eastAsia="Times New Roman" w:hAnsi="Arial" w:cs="Arial"/>
          <w:color w:val="000000"/>
          <w:lang w:eastAsia="fr-CA"/>
        </w:rPr>
        <w:t xml:space="preserve"> dicton : « </w:t>
      </w:r>
      <w:r w:rsidR="00E62E0E" w:rsidRPr="006D1F0B">
        <w:rPr>
          <w:rFonts w:ascii="Arial" w:eastAsia="Times New Roman" w:hAnsi="Arial" w:cs="Arial"/>
          <w:b/>
          <w:bCs/>
          <w:color w:val="000000"/>
          <w:lang w:eastAsia="fr-CA"/>
        </w:rPr>
        <w:t>diviser pour mieux régner</w:t>
      </w:r>
      <w:r w:rsidR="00E62E0E">
        <w:rPr>
          <w:rFonts w:ascii="Arial" w:eastAsia="Times New Roman" w:hAnsi="Arial" w:cs="Arial"/>
          <w:b/>
          <w:bCs/>
          <w:color w:val="000000"/>
          <w:lang w:eastAsia="fr-CA"/>
        </w:rPr>
        <w:t> </w:t>
      </w:r>
      <w:r w:rsidR="00E62E0E" w:rsidRPr="00D93274">
        <w:rPr>
          <w:rFonts w:ascii="Arial" w:eastAsia="Times New Roman" w:hAnsi="Arial" w:cs="Arial"/>
          <w:color w:val="000000"/>
          <w:lang w:eastAsia="fr-CA"/>
        </w:rPr>
        <w:t>»</w:t>
      </w:r>
      <w:r w:rsidR="00E62E0E" w:rsidRPr="006D1F0B">
        <w:rPr>
          <w:rFonts w:ascii="Arial" w:eastAsia="Times New Roman" w:hAnsi="Arial" w:cs="Arial"/>
          <w:b/>
          <w:bCs/>
          <w:color w:val="000000"/>
          <w:lang w:eastAsia="fr-CA"/>
        </w:rPr>
        <w:t>. </w:t>
      </w:r>
    </w:p>
    <w:p w:rsidR="00055B4A" w:rsidRDefault="00FC51B4" w:rsidP="00055B4A">
      <w:pPr>
        <w:pStyle w:val="Citation"/>
      </w:pPr>
      <w:r>
        <w:t>Quelques idées pour échanger</w:t>
      </w:r>
      <w:r w:rsidR="00395489">
        <w:t xml:space="preserve"> : </w:t>
      </w:r>
      <w:r w:rsidR="006D1F0B" w:rsidRPr="006D1F0B">
        <w:t>Pouvez-vous identifier d’autres impacts de la philanthropie sur les alliances et les relations dans le communautaire? Dans votre milieu, quelles sont les discussions ou les tabous sur le financement philanthropique?  Est-ce que cela crée des tensions? Est-ce que le financement philanthropi</w:t>
      </w:r>
      <w:r w:rsidR="004A12E5">
        <w:t>que a déjà nuit au</w:t>
      </w:r>
      <w:r w:rsidR="006D1F0B" w:rsidRPr="006D1F0B">
        <w:t xml:space="preserve"> travail d’alliance entre les groupes? </w:t>
      </w:r>
    </w:p>
    <w:p w:rsidR="00055B4A" w:rsidRDefault="00055B4A" w:rsidP="00055B4A">
      <w:pPr>
        <w:pStyle w:val="Citation"/>
      </w:pPr>
    </w:p>
    <w:p w:rsidR="002E2DFE" w:rsidRDefault="002E2DFE">
      <w:pPr>
        <w:rPr>
          <w:rFonts w:ascii="Arial" w:eastAsia="Times New Roman" w:hAnsi="Arial" w:cs="Arial"/>
          <w:b/>
          <w:sz w:val="28"/>
          <w:szCs w:val="26"/>
          <w:lang w:eastAsia="fr-CA"/>
        </w:rPr>
      </w:pPr>
      <w:r>
        <w:br w:type="page"/>
      </w:r>
    </w:p>
    <w:p w:rsidR="006D1F0B" w:rsidRDefault="006D1F0B" w:rsidP="00055B4A">
      <w:pPr>
        <w:pStyle w:val="Titre2"/>
      </w:pPr>
      <w:bookmarkStart w:id="25" w:name="_Toc150424748"/>
      <w:r w:rsidRPr="006D1F0B">
        <w:lastRenderedPageBreak/>
        <w:t>En résumé : Les drapeaux rouges de la philanthropie</w:t>
      </w:r>
      <w:bookmarkEnd w:id="25"/>
    </w:p>
    <w:p w:rsidR="002E2DFE" w:rsidRPr="008C02C7" w:rsidRDefault="002E2DFE" w:rsidP="002E2DFE">
      <w:pPr>
        <w:rPr>
          <w:rFonts w:ascii="Arial" w:hAnsi="Arial" w:cs="Arial"/>
          <w:lang w:eastAsia="fr-CA"/>
        </w:rPr>
      </w:pPr>
      <w:r w:rsidRPr="008C02C7">
        <w:rPr>
          <w:rFonts w:ascii="Arial" w:hAnsi="Arial" w:cs="Arial"/>
          <w:lang w:eastAsia="fr-CA"/>
        </w:rPr>
        <w:t>Une grosse entreprise prend ses profits pour créer une fondation. Ainsi, elle sauve de grandes sommes d’argent de l’impôt.  La fondation investie les intérêts perçu dans de</w:t>
      </w:r>
      <w:r w:rsidR="00434B73">
        <w:rPr>
          <w:rFonts w:ascii="Arial" w:hAnsi="Arial" w:cs="Arial"/>
          <w:lang w:eastAsia="fr-CA"/>
        </w:rPr>
        <w:t>s</w:t>
      </w:r>
      <w:r w:rsidRPr="008C02C7">
        <w:rPr>
          <w:rFonts w:ascii="Arial" w:hAnsi="Arial" w:cs="Arial"/>
          <w:lang w:eastAsia="fr-CA"/>
        </w:rPr>
        <w:t xml:space="preserve"> causes de son choix.  La fondation crée un partenariat publique-privé. </w:t>
      </w:r>
    </w:p>
    <w:p w:rsidR="002E2DFE" w:rsidRPr="008C02C7" w:rsidRDefault="002E2DFE" w:rsidP="002E2DFE">
      <w:pPr>
        <w:rPr>
          <w:rFonts w:ascii="Arial" w:hAnsi="Arial" w:cs="Arial"/>
          <w:lang w:eastAsia="fr-CA"/>
        </w:rPr>
      </w:pPr>
      <w:r w:rsidRPr="008C02C7">
        <w:rPr>
          <w:rFonts w:ascii="Arial" w:hAnsi="Arial" w:cs="Arial"/>
          <w:lang w:eastAsia="fr-CA"/>
        </w:rPr>
        <w:t xml:space="preserve">Cela laisse moins de fonds dans les coffres de l’État pour les services publics, les programmes sociaux et le communautaire. Cela accentue la déresponsabilisation de l’État face au filet social. Cela entraîne une perte de démocratie, donne beaucoup de pouvoir aux riches, </w:t>
      </w:r>
      <w:r w:rsidR="001F656D" w:rsidRPr="008C02C7">
        <w:rPr>
          <w:rFonts w:ascii="Arial" w:hAnsi="Arial" w:cs="Arial"/>
          <w:lang w:eastAsia="fr-CA"/>
        </w:rPr>
        <w:t xml:space="preserve">instrumentalise les groupes d’ACA, instaure de nouveaux modes de financement, </w:t>
      </w:r>
      <w:proofErr w:type="spellStart"/>
      <w:r w:rsidR="001F656D" w:rsidRPr="008C02C7">
        <w:rPr>
          <w:rFonts w:ascii="Arial" w:hAnsi="Arial" w:cs="Arial"/>
          <w:lang w:eastAsia="fr-CA"/>
        </w:rPr>
        <w:t>invisibilise</w:t>
      </w:r>
      <w:proofErr w:type="spellEnd"/>
      <w:r w:rsidR="001F656D" w:rsidRPr="008C02C7">
        <w:rPr>
          <w:rFonts w:ascii="Arial" w:hAnsi="Arial" w:cs="Arial"/>
          <w:lang w:eastAsia="fr-CA"/>
        </w:rPr>
        <w:t xml:space="preserve"> la défense collective des droits et mène à des pertes d’autonomie des organismes d’ACA.  Tous ces drapeaux rouges nous </w:t>
      </w:r>
      <w:r w:rsidR="008C02C7" w:rsidRPr="008C02C7">
        <w:rPr>
          <w:rFonts w:ascii="Arial" w:hAnsi="Arial" w:cs="Arial"/>
          <w:lang w:eastAsia="fr-CA"/>
        </w:rPr>
        <w:t>dirigent</w:t>
      </w:r>
      <w:r w:rsidR="001F656D" w:rsidRPr="008C02C7">
        <w:rPr>
          <w:rFonts w:ascii="Arial" w:hAnsi="Arial" w:cs="Arial"/>
          <w:lang w:eastAsia="fr-CA"/>
        </w:rPr>
        <w:t xml:space="preserve"> vers une augmentation des inégalités. </w:t>
      </w:r>
    </w:p>
    <w:p w:rsidR="00434B73" w:rsidRDefault="006D1F0B" w:rsidP="00434B73">
      <w:pPr>
        <w:spacing w:after="240" w:line="240" w:lineRule="auto"/>
        <w:rPr>
          <w:rFonts w:ascii="Times New Roman" w:eastAsia="Times New Roman" w:hAnsi="Times New Roman" w:cs="Times New Roman"/>
          <w:sz w:val="24"/>
          <w:szCs w:val="24"/>
          <w:lang w:eastAsia="fr-CA"/>
        </w:rPr>
      </w:pPr>
      <w:r w:rsidRPr="006D1F0B">
        <w:rPr>
          <w:rFonts w:ascii="Times New Roman" w:eastAsia="Times New Roman" w:hAnsi="Times New Roman" w:cs="Times New Roman"/>
          <w:sz w:val="24"/>
          <w:szCs w:val="24"/>
          <w:lang w:eastAsia="fr-CA"/>
        </w:rPr>
        <w:br/>
      </w:r>
      <w:r w:rsidRPr="006D1F0B">
        <w:rPr>
          <w:rFonts w:ascii="Times New Roman" w:eastAsia="Times New Roman" w:hAnsi="Times New Roman" w:cs="Times New Roman"/>
          <w:sz w:val="24"/>
          <w:szCs w:val="24"/>
          <w:lang w:eastAsia="fr-CA"/>
        </w:rPr>
        <w:br/>
      </w:r>
      <w:r w:rsidRPr="006D1F0B">
        <w:rPr>
          <w:rFonts w:ascii="Times New Roman" w:eastAsia="Times New Roman" w:hAnsi="Times New Roman" w:cs="Times New Roman"/>
          <w:sz w:val="24"/>
          <w:szCs w:val="24"/>
          <w:lang w:eastAsia="fr-CA"/>
        </w:rPr>
        <w:br/>
      </w:r>
    </w:p>
    <w:p w:rsidR="00434B73" w:rsidRPr="00434B73" w:rsidRDefault="00434B73" w:rsidP="00434B73">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br w:type="page"/>
      </w:r>
    </w:p>
    <w:p w:rsidR="006D1F0B" w:rsidRPr="006D1F0B" w:rsidRDefault="006D1F0B" w:rsidP="00055B4A">
      <w:pPr>
        <w:pStyle w:val="Titre2"/>
        <w:rPr>
          <w:rFonts w:ascii="Times New Roman" w:hAnsi="Times New Roman" w:cs="Times New Roman"/>
          <w:sz w:val="24"/>
          <w:szCs w:val="24"/>
        </w:rPr>
      </w:pPr>
      <w:bookmarkStart w:id="26" w:name="_Toc150424749"/>
      <w:r w:rsidRPr="006D1F0B">
        <w:lastRenderedPageBreak/>
        <w:t>La solidarité plutôt que la charité!</w:t>
      </w:r>
      <w:bookmarkEnd w:id="26"/>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Pour lutter contre les inégalités sociales, on vous invite à réfléchir à ces deux perspectives différentes l’une de l’autre.</w:t>
      </w:r>
      <w:r w:rsidRPr="006D1F0B">
        <w:rPr>
          <w:rFonts w:ascii="Arial" w:eastAsia="Times New Roman" w:hAnsi="Arial" w:cs="Arial"/>
          <w:color w:val="000000"/>
          <w:lang w:eastAsia="fr-CA"/>
        </w:rPr>
        <w:br/>
      </w:r>
      <w:r w:rsidRPr="006D1F0B">
        <w:rPr>
          <w:rFonts w:ascii="Arial" w:eastAsia="Times New Roman" w:hAnsi="Arial" w:cs="Arial"/>
          <w:color w:val="000000"/>
          <w:lang w:eastAsia="fr-CA"/>
        </w:rPr>
        <w:br/>
      </w:r>
    </w:p>
    <w:tbl>
      <w:tblPr>
        <w:tblW w:w="9026" w:type="dxa"/>
        <w:tblCellMar>
          <w:top w:w="15" w:type="dxa"/>
          <w:left w:w="15" w:type="dxa"/>
          <w:bottom w:w="15" w:type="dxa"/>
          <w:right w:w="15" w:type="dxa"/>
        </w:tblCellMar>
        <w:tblLook w:val="04A0" w:firstRow="1" w:lastRow="0" w:firstColumn="1" w:lastColumn="0" w:noHBand="0" w:noVBand="1"/>
      </w:tblPr>
      <w:tblGrid>
        <w:gridCol w:w="4444"/>
        <w:gridCol w:w="4582"/>
      </w:tblGrid>
      <w:tr w:rsidR="006D1F0B" w:rsidRPr="006D1F0B" w:rsidTr="006D1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La charité ou la philanthropie…</w:t>
            </w:r>
          </w:p>
          <w:p w:rsidR="009904C2" w:rsidRPr="009904C2" w:rsidRDefault="006D1F0B" w:rsidP="009904C2">
            <w:pPr>
              <w:spacing w:after="0" w:line="240" w:lineRule="auto"/>
              <w:rPr>
                <w:rFonts w:ascii="Times New Roman" w:eastAsia="Times New Roman" w:hAnsi="Times New Roman" w:cs="Times New Roman"/>
                <w:sz w:val="24"/>
                <w:szCs w:val="24"/>
                <w:lang w:eastAsia="fr-CA"/>
              </w:rPr>
            </w:pPr>
            <w:r w:rsidRPr="006D1F0B">
              <w:rPr>
                <w:rFonts w:ascii="Times New Roman" w:eastAsia="Times New Roman" w:hAnsi="Times New Roman" w:cs="Times New Roman"/>
                <w:sz w:val="24"/>
                <w:szCs w:val="24"/>
                <w:lang w:eastAsia="fr-CA"/>
              </w:rPr>
              <w:br/>
            </w:r>
          </w:p>
          <w:p w:rsidR="006D1F0B" w:rsidRPr="006D1F0B" w:rsidRDefault="006D1F0B" w:rsidP="006D1F0B">
            <w:pPr>
              <w:numPr>
                <w:ilvl w:val="0"/>
                <w:numId w:val="13"/>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s’adresse souvent à des enjeux ou des groupes de personnes précis et déterminés d’avance </w:t>
            </w:r>
          </w:p>
          <w:p w:rsidR="006D1F0B" w:rsidRPr="006D1F0B" w:rsidRDefault="006D1F0B" w:rsidP="006D1F0B">
            <w:pPr>
              <w:numPr>
                <w:ilvl w:val="0"/>
                <w:numId w:val="13"/>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est faite par des gens riches (ou des moins pauvres) envers des gens plus pauvres</w:t>
            </w:r>
          </w:p>
          <w:p w:rsidR="006D1F0B" w:rsidRPr="006D1F0B" w:rsidRDefault="006D1F0B" w:rsidP="006D1F0B">
            <w:pPr>
              <w:numPr>
                <w:ilvl w:val="0"/>
                <w:numId w:val="13"/>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est la plupart du temps ponctuelle et ne vise pas à agir sur les causes des inégalités</w:t>
            </w:r>
          </w:p>
          <w:p w:rsidR="006D1F0B" w:rsidRPr="006D1F0B" w:rsidRDefault="00ED54D4" w:rsidP="006D1F0B">
            <w:pPr>
              <w:numPr>
                <w:ilvl w:val="0"/>
                <w:numId w:val="13"/>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est photogénique et</w:t>
            </w:r>
            <w:r w:rsidR="006D1F0B" w:rsidRPr="006D1F0B">
              <w:rPr>
                <w:rFonts w:ascii="Arial" w:eastAsia="Times New Roman" w:hAnsi="Arial" w:cs="Arial"/>
                <w:color w:val="000000"/>
                <w:lang w:eastAsia="fr-CA"/>
              </w:rPr>
              <w:t xml:space="preserve"> parait bien dans les médias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La solidarité…</w:t>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r w:rsidRPr="006D1F0B">
              <w:rPr>
                <w:rFonts w:ascii="Times New Roman" w:eastAsia="Times New Roman" w:hAnsi="Times New Roman" w:cs="Times New Roman"/>
                <w:sz w:val="24"/>
                <w:szCs w:val="24"/>
                <w:lang w:eastAsia="fr-CA"/>
              </w:rPr>
              <w:br/>
            </w:r>
          </w:p>
          <w:p w:rsidR="006D1F0B" w:rsidRPr="006D1F0B" w:rsidRDefault="006D1F0B" w:rsidP="006D1F0B">
            <w:pPr>
              <w:numPr>
                <w:ilvl w:val="0"/>
                <w:numId w:val="14"/>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est collective et peut s’adresser à des milliers de personnes</w:t>
            </w:r>
          </w:p>
          <w:p w:rsidR="006D1F0B" w:rsidRPr="006D1F0B" w:rsidRDefault="006D1F0B" w:rsidP="006D1F0B">
            <w:pPr>
              <w:numPr>
                <w:ilvl w:val="0"/>
                <w:numId w:val="14"/>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se construit par la création de liens durables et mutuels entre les personnes ou les communautés</w:t>
            </w:r>
          </w:p>
          <w:p w:rsidR="006D1F0B" w:rsidRPr="006D1F0B" w:rsidRDefault="006D1F0B" w:rsidP="006D1F0B">
            <w:pPr>
              <w:numPr>
                <w:ilvl w:val="0"/>
                <w:numId w:val="14"/>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color w:val="000000"/>
                <w:lang w:eastAsia="fr-CA"/>
              </w:rPr>
              <w:t>s’inscrit dans un processus qui vise</w:t>
            </w:r>
          </w:p>
          <w:p w:rsidR="006D1F0B" w:rsidRPr="006D1F0B" w:rsidRDefault="006D1F0B" w:rsidP="006D1F0B">
            <w:pPr>
              <w:spacing w:after="0" w:line="240" w:lineRule="auto"/>
              <w:ind w:left="720"/>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l’élimination des causes profondes des inégalités</w:t>
            </w:r>
          </w:p>
          <w:p w:rsidR="006D1F0B" w:rsidRPr="006D1F0B" w:rsidRDefault="006D1F0B" w:rsidP="006D1F0B">
            <w:pPr>
              <w:numPr>
                <w:ilvl w:val="0"/>
                <w:numId w:val="15"/>
              </w:numPr>
              <w:spacing w:after="0" w:line="240" w:lineRule="auto"/>
              <w:textAlignment w:val="baseline"/>
              <w:rPr>
                <w:rFonts w:ascii="Arial" w:eastAsia="Times New Roman" w:hAnsi="Arial" w:cs="Arial"/>
                <w:color w:val="000000"/>
                <w:lang w:eastAsia="fr-CA"/>
              </w:rPr>
            </w:pPr>
            <w:proofErr w:type="spellStart"/>
            <w:r w:rsidRPr="006D1F0B">
              <w:rPr>
                <w:rFonts w:ascii="Arial" w:eastAsia="Times New Roman" w:hAnsi="Arial" w:cs="Arial"/>
                <w:color w:val="000000"/>
                <w:lang w:eastAsia="fr-CA"/>
              </w:rPr>
              <w:t>est ce</w:t>
            </w:r>
            <w:proofErr w:type="spellEnd"/>
            <w:r w:rsidRPr="006D1F0B">
              <w:rPr>
                <w:rFonts w:ascii="Arial" w:eastAsia="Times New Roman" w:hAnsi="Arial" w:cs="Arial"/>
                <w:color w:val="000000"/>
                <w:lang w:eastAsia="fr-CA"/>
              </w:rPr>
              <w:t xml:space="preserve"> qui fait passer un groupe</w:t>
            </w:r>
          </w:p>
          <w:p w:rsidR="006D1F0B" w:rsidRPr="006D1F0B" w:rsidRDefault="006D1F0B" w:rsidP="006D1F0B">
            <w:pPr>
              <w:spacing w:after="0" w:line="240" w:lineRule="auto"/>
              <w:ind w:left="720"/>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de quelques individus à plusieurs</w:t>
            </w:r>
          </w:p>
          <w:p w:rsidR="006D1F0B" w:rsidRPr="006D1F0B" w:rsidRDefault="006D1F0B" w:rsidP="006D1F0B">
            <w:pPr>
              <w:spacing w:after="0" w:line="240" w:lineRule="auto"/>
              <w:ind w:left="720"/>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milliers de personnes qui souhaitent corriger une injustice ensemble</w:t>
            </w:r>
          </w:p>
          <w:p w:rsidR="006D1F0B" w:rsidRPr="006D1F0B" w:rsidRDefault="006D1F0B" w:rsidP="006D1F0B">
            <w:pPr>
              <w:spacing w:after="0" w:line="240" w:lineRule="auto"/>
              <w:rPr>
                <w:rFonts w:ascii="Times New Roman" w:eastAsia="Times New Roman" w:hAnsi="Times New Roman" w:cs="Times New Roman"/>
                <w:sz w:val="24"/>
                <w:szCs w:val="24"/>
                <w:lang w:eastAsia="fr-CA"/>
              </w:rPr>
            </w:pPr>
          </w:p>
        </w:tc>
      </w:tr>
    </w:tbl>
    <w:p w:rsidR="006D1F0B" w:rsidRPr="006D1F0B" w:rsidRDefault="00FC51B4" w:rsidP="00FC51B4">
      <w:pPr>
        <w:pStyle w:val="Citation"/>
        <w:rPr>
          <w:rFonts w:ascii="Times New Roman" w:hAnsi="Times New Roman" w:cs="Times New Roman"/>
          <w:sz w:val="24"/>
          <w:szCs w:val="24"/>
        </w:rPr>
      </w:pPr>
      <w:r w:rsidRPr="00105512">
        <w:t>Quelques idée</w:t>
      </w:r>
      <w:r>
        <w:t>s pour échanger</w:t>
      </w:r>
      <w:r w:rsidR="006D1F0B" w:rsidRPr="006D1F0B">
        <w:t>: Quels chemins entre ces deux perspectives permet de réaliser notre projet de société? La solidarité ou la philanthropie?</w:t>
      </w: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Default="006D1F0B" w:rsidP="006D1F0B">
      <w:pPr>
        <w:spacing w:after="240" w:line="240" w:lineRule="auto"/>
        <w:rPr>
          <w:rFonts w:ascii="Times New Roman" w:eastAsia="Times New Roman" w:hAnsi="Times New Roman" w:cs="Times New Roman"/>
          <w:sz w:val="24"/>
          <w:szCs w:val="24"/>
          <w:lang w:eastAsia="fr-CA"/>
        </w:rPr>
      </w:pPr>
    </w:p>
    <w:p w:rsidR="006D1F0B" w:rsidRDefault="006D1F0B" w:rsidP="006D1F0B">
      <w:pPr>
        <w:spacing w:after="240" w:line="240" w:lineRule="auto"/>
        <w:rPr>
          <w:rFonts w:ascii="Times New Roman" w:eastAsia="Times New Roman" w:hAnsi="Times New Roman" w:cs="Times New Roman"/>
          <w:sz w:val="24"/>
          <w:szCs w:val="24"/>
          <w:lang w:eastAsia="fr-CA"/>
        </w:rPr>
      </w:pPr>
    </w:p>
    <w:p w:rsidR="00997643" w:rsidRDefault="00997643" w:rsidP="006D1F0B">
      <w:pPr>
        <w:spacing w:after="240" w:line="240" w:lineRule="auto"/>
        <w:rPr>
          <w:rFonts w:ascii="Times New Roman" w:eastAsia="Times New Roman" w:hAnsi="Times New Roman" w:cs="Times New Roman"/>
          <w:sz w:val="24"/>
          <w:szCs w:val="24"/>
          <w:lang w:eastAsia="fr-CA"/>
        </w:rPr>
      </w:pPr>
    </w:p>
    <w:p w:rsidR="00997643" w:rsidRDefault="00997643" w:rsidP="006D1F0B">
      <w:pPr>
        <w:spacing w:after="240" w:line="240" w:lineRule="auto"/>
        <w:rPr>
          <w:rFonts w:ascii="Times New Roman" w:eastAsia="Times New Roman" w:hAnsi="Times New Roman" w:cs="Times New Roman"/>
          <w:sz w:val="24"/>
          <w:szCs w:val="24"/>
          <w:lang w:eastAsia="fr-CA"/>
        </w:rPr>
      </w:pPr>
    </w:p>
    <w:p w:rsidR="006D1F0B" w:rsidRPr="006D1F0B" w:rsidRDefault="006D1F0B" w:rsidP="006D1F0B">
      <w:pPr>
        <w:spacing w:after="240" w:line="240" w:lineRule="auto"/>
        <w:rPr>
          <w:rFonts w:ascii="Times New Roman" w:eastAsia="Times New Roman" w:hAnsi="Times New Roman" w:cs="Times New Roman"/>
          <w:sz w:val="24"/>
          <w:szCs w:val="24"/>
          <w:lang w:eastAsia="fr-CA"/>
        </w:rPr>
      </w:pPr>
    </w:p>
    <w:p w:rsidR="006D1F0B" w:rsidRPr="006D1F0B" w:rsidRDefault="006D1F0B" w:rsidP="00055B4A">
      <w:pPr>
        <w:pStyle w:val="Titre2"/>
        <w:rPr>
          <w:rFonts w:ascii="Times New Roman" w:hAnsi="Times New Roman" w:cs="Times New Roman"/>
          <w:sz w:val="24"/>
          <w:szCs w:val="24"/>
        </w:rPr>
      </w:pPr>
      <w:bookmarkStart w:id="27" w:name="_Toc150424750"/>
      <w:r w:rsidRPr="006D1F0B">
        <w:lastRenderedPageBreak/>
        <w:t>Pistes d’actions solidaires pour relever les défis face à la philanthropie</w:t>
      </w:r>
      <w:bookmarkEnd w:id="27"/>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 xml:space="preserve">Les défis que nous </w:t>
      </w:r>
      <w:r w:rsidR="00434B73" w:rsidRPr="006D1F0B">
        <w:rPr>
          <w:rFonts w:ascii="Arial" w:eastAsia="Times New Roman" w:hAnsi="Arial" w:cs="Arial"/>
          <w:color w:val="000000"/>
          <w:lang w:eastAsia="fr-CA"/>
        </w:rPr>
        <w:t>impose</w:t>
      </w:r>
      <w:r w:rsidRPr="006D1F0B">
        <w:rPr>
          <w:rFonts w:ascii="Arial" w:eastAsia="Times New Roman" w:hAnsi="Arial" w:cs="Arial"/>
          <w:color w:val="000000"/>
          <w:lang w:eastAsia="fr-CA"/>
        </w:rPr>
        <w:t xml:space="preserve"> la philanthropie sont très grands. Les gens d’affaires détiennent le pouvoir de l’argent et ont beaucoup d’influence. Toutefois, nous avons le pouvoir du nombre. Les organismes sont des lieux de démocratie et de mobilisation, c’est notre richesse à nous! </w:t>
      </w:r>
    </w:p>
    <w:p w:rsidR="006D1F0B" w:rsidRPr="006D1F0B" w:rsidRDefault="006D1F0B" w:rsidP="006D1F0B">
      <w:pPr>
        <w:spacing w:before="240" w:after="0" w:line="240" w:lineRule="auto"/>
        <w:rPr>
          <w:rFonts w:ascii="Times New Roman" w:eastAsia="Times New Roman" w:hAnsi="Times New Roman" w:cs="Times New Roman"/>
          <w:sz w:val="24"/>
          <w:szCs w:val="24"/>
          <w:lang w:eastAsia="fr-CA"/>
        </w:rPr>
      </w:pPr>
      <w:r w:rsidRPr="006D1F0B">
        <w:rPr>
          <w:rFonts w:ascii="Arial" w:eastAsia="Times New Roman" w:hAnsi="Arial" w:cs="Arial"/>
          <w:color w:val="000000"/>
          <w:lang w:eastAsia="fr-CA"/>
        </w:rPr>
        <w:t>Nous ne prétendons pas avoir toutes les solutions, mais voici quelques idées pour relever les défis face à la philanthropie : </w:t>
      </w:r>
    </w:p>
    <w:p w:rsidR="006D1F0B" w:rsidRPr="006D1F0B" w:rsidRDefault="006D1F0B" w:rsidP="006D1F0B">
      <w:pPr>
        <w:numPr>
          <w:ilvl w:val="0"/>
          <w:numId w:val="16"/>
        </w:numPr>
        <w:spacing w:before="240"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 xml:space="preserve">En discuter! </w:t>
      </w:r>
      <w:r w:rsidRPr="006D1F0B">
        <w:rPr>
          <w:rFonts w:ascii="Arial" w:eastAsia="Times New Roman" w:hAnsi="Arial" w:cs="Arial"/>
          <w:color w:val="000000"/>
          <w:lang w:eastAsia="fr-CA"/>
        </w:rPr>
        <w:br/>
        <w:t>On ne se le cachera pas, la question de la philanthropie est devenue un sujet un peu tabou. Prendre le temps d’en discuter dans votre groupe avec les membres ou avec d’autres organismes est un premier pas. </w:t>
      </w:r>
    </w:p>
    <w:p w:rsidR="006D1F0B" w:rsidRPr="006D1F0B" w:rsidRDefault="006D1F0B" w:rsidP="006D1F0B">
      <w:pPr>
        <w:numPr>
          <w:ilvl w:val="0"/>
          <w:numId w:val="16"/>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Ne pas avoir peur d’avoir une analyse critique</w:t>
      </w:r>
      <w:r w:rsidRPr="006D1F0B">
        <w:rPr>
          <w:rFonts w:ascii="Arial" w:eastAsia="Times New Roman" w:hAnsi="Arial" w:cs="Arial"/>
          <w:color w:val="000000"/>
          <w:lang w:eastAsia="fr-CA"/>
        </w:rPr>
        <w:br/>
        <w:t>On met à la poubelle le proverbe : ne mords pas la main qui te nourrit. Même si le groupe reçoit du financement de la part d’une fondation, c’est légitime et même sain d’avoir une analyse critique du phénomène de la philanthropie. </w:t>
      </w:r>
    </w:p>
    <w:p w:rsidR="006D1F0B" w:rsidRPr="006D1F0B" w:rsidRDefault="006D1F0B" w:rsidP="006D1F0B">
      <w:pPr>
        <w:numPr>
          <w:ilvl w:val="0"/>
          <w:numId w:val="16"/>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 xml:space="preserve">Réfléchir à ses limites plus tôt que tard! </w:t>
      </w:r>
      <w:r w:rsidRPr="006D1F0B">
        <w:rPr>
          <w:rFonts w:ascii="Arial" w:eastAsia="Times New Roman" w:hAnsi="Arial" w:cs="Arial"/>
          <w:color w:val="000000"/>
          <w:lang w:eastAsia="fr-CA"/>
        </w:rPr>
        <w:br/>
        <w:t xml:space="preserve">La précarité dans le communautaire nous pousse souvent à prendre des décisions rapidement. Avant d’être devant le fait accompli de déposer un projet ou de signer une entente avec une fondation, prenez le temps de vous poser des questions. Quelles sont vos limites? Quels impacts sur votre mission seraient inacceptables? Qu’est-ce qui est non-négociable pour votre organisme? Quels impacts </w:t>
      </w:r>
      <w:proofErr w:type="gramStart"/>
      <w:r w:rsidRPr="006D1F0B">
        <w:rPr>
          <w:rFonts w:ascii="Arial" w:eastAsia="Times New Roman" w:hAnsi="Arial" w:cs="Arial"/>
          <w:color w:val="000000"/>
          <w:lang w:eastAsia="fr-CA"/>
        </w:rPr>
        <w:t>a</w:t>
      </w:r>
      <w:proofErr w:type="gramEnd"/>
      <w:r w:rsidRPr="006D1F0B">
        <w:rPr>
          <w:rFonts w:ascii="Arial" w:eastAsia="Times New Roman" w:hAnsi="Arial" w:cs="Arial"/>
          <w:color w:val="000000"/>
          <w:lang w:eastAsia="fr-CA"/>
        </w:rPr>
        <w:t xml:space="preserve"> la philanthropie</w:t>
      </w:r>
      <w:r w:rsidR="00434B73">
        <w:rPr>
          <w:rFonts w:ascii="Arial" w:eastAsia="Times New Roman" w:hAnsi="Arial" w:cs="Arial"/>
          <w:color w:val="000000"/>
          <w:lang w:eastAsia="fr-CA"/>
        </w:rPr>
        <w:t xml:space="preserve"> et le privé</w:t>
      </w:r>
      <w:r w:rsidRPr="006D1F0B">
        <w:rPr>
          <w:rFonts w:ascii="Arial" w:eastAsia="Times New Roman" w:hAnsi="Arial" w:cs="Arial"/>
          <w:color w:val="000000"/>
          <w:lang w:eastAsia="fr-CA"/>
        </w:rPr>
        <w:t xml:space="preserve"> sur les enjeux sociaux qui vous préoccupe</w:t>
      </w:r>
      <w:r w:rsidR="008C02C7">
        <w:rPr>
          <w:rFonts w:ascii="Arial" w:eastAsia="Times New Roman" w:hAnsi="Arial" w:cs="Arial"/>
          <w:color w:val="000000"/>
          <w:lang w:eastAsia="fr-CA"/>
        </w:rPr>
        <w:t>nt</w:t>
      </w:r>
      <w:r w:rsidRPr="006D1F0B">
        <w:rPr>
          <w:rFonts w:ascii="Arial" w:eastAsia="Times New Roman" w:hAnsi="Arial" w:cs="Arial"/>
          <w:color w:val="000000"/>
          <w:lang w:eastAsia="fr-CA"/>
        </w:rPr>
        <w:t>? </w:t>
      </w:r>
    </w:p>
    <w:p w:rsidR="006D1F0B" w:rsidRPr="006D1F0B" w:rsidRDefault="006D1F0B" w:rsidP="006D1F0B">
      <w:pPr>
        <w:numPr>
          <w:ilvl w:val="0"/>
          <w:numId w:val="16"/>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Se poser des questions difficiles et se remettre en question</w:t>
      </w:r>
      <w:r w:rsidRPr="006D1F0B">
        <w:rPr>
          <w:rFonts w:ascii="Arial" w:eastAsia="Times New Roman" w:hAnsi="Arial" w:cs="Arial"/>
          <w:b/>
          <w:bCs/>
          <w:color w:val="000000"/>
          <w:lang w:eastAsia="fr-CA"/>
        </w:rPr>
        <w:br/>
      </w:r>
      <w:r w:rsidRPr="006D1F0B">
        <w:rPr>
          <w:rFonts w:ascii="Arial" w:eastAsia="Times New Roman" w:hAnsi="Arial" w:cs="Arial"/>
          <w:color w:val="000000"/>
          <w:lang w:eastAsia="fr-CA"/>
        </w:rPr>
        <w:t>Force est de constater que le milieu communautaire tend de plus en plus vers la philanthropie. Par nécessité financière, mais également parce que tout l</w:t>
      </w:r>
      <w:r w:rsidR="008C02C7">
        <w:rPr>
          <w:rFonts w:ascii="Arial" w:eastAsia="Times New Roman" w:hAnsi="Arial" w:cs="Arial"/>
          <w:color w:val="000000"/>
          <w:lang w:eastAsia="fr-CA"/>
        </w:rPr>
        <w:t>e discours dominant nous vante</w:t>
      </w:r>
      <w:r w:rsidRPr="006D1F0B">
        <w:rPr>
          <w:rFonts w:ascii="Arial" w:eastAsia="Times New Roman" w:hAnsi="Arial" w:cs="Arial"/>
          <w:color w:val="000000"/>
          <w:lang w:eastAsia="fr-CA"/>
        </w:rPr>
        <w:t xml:space="preserve"> ses mérites et ses bienfaits. Sommes-nous en train de participer au démantèlement et à la privatisation du filet social? </w:t>
      </w:r>
    </w:p>
    <w:p w:rsidR="006D1F0B" w:rsidRPr="006D1F0B" w:rsidRDefault="006D1F0B" w:rsidP="006D1F0B">
      <w:pPr>
        <w:numPr>
          <w:ilvl w:val="0"/>
          <w:numId w:val="16"/>
        </w:numPr>
        <w:spacing w:after="0" w:line="240" w:lineRule="auto"/>
        <w:textAlignment w:val="baseline"/>
        <w:rPr>
          <w:rFonts w:ascii="Arial" w:eastAsia="Times New Roman" w:hAnsi="Arial" w:cs="Arial"/>
          <w:b/>
          <w:bCs/>
          <w:color w:val="000000"/>
          <w:lang w:eastAsia="fr-CA"/>
        </w:rPr>
      </w:pPr>
      <w:r w:rsidRPr="006D1F0B">
        <w:rPr>
          <w:rFonts w:ascii="Arial" w:eastAsia="Times New Roman" w:hAnsi="Arial" w:cs="Arial"/>
          <w:b/>
          <w:bCs/>
          <w:color w:val="000000"/>
          <w:lang w:eastAsia="fr-CA"/>
        </w:rPr>
        <w:t xml:space="preserve">Rester solidaires! </w:t>
      </w:r>
      <w:r w:rsidRPr="006D1F0B">
        <w:rPr>
          <w:rFonts w:ascii="Arial" w:eastAsia="Times New Roman" w:hAnsi="Arial" w:cs="Arial"/>
          <w:b/>
          <w:bCs/>
          <w:color w:val="000000"/>
          <w:lang w:eastAsia="fr-CA"/>
        </w:rPr>
        <w:br/>
      </w:r>
      <w:r w:rsidRPr="006D1F0B">
        <w:rPr>
          <w:rFonts w:ascii="Arial" w:eastAsia="Times New Roman" w:hAnsi="Arial" w:cs="Arial"/>
          <w:color w:val="000000"/>
          <w:lang w:eastAsia="fr-CA"/>
        </w:rPr>
        <w:t>Le gouvernement et le</w:t>
      </w:r>
      <w:r w:rsidR="009904C2">
        <w:rPr>
          <w:rFonts w:ascii="Arial" w:eastAsia="Times New Roman" w:hAnsi="Arial" w:cs="Arial"/>
          <w:color w:val="000000"/>
          <w:lang w:eastAsia="fr-CA"/>
        </w:rPr>
        <w:t xml:space="preserve"> milieu des affaires tirent avantage </w:t>
      </w:r>
      <w:r w:rsidRPr="006D1F0B">
        <w:rPr>
          <w:rFonts w:ascii="Arial" w:eastAsia="Times New Roman" w:hAnsi="Arial" w:cs="Arial"/>
          <w:color w:val="000000"/>
          <w:lang w:eastAsia="fr-CA"/>
        </w:rPr>
        <w:t>à diviser pour mieux régner. Le financement des fondations n’est pas du financement</w:t>
      </w:r>
      <w:r w:rsidR="008D0517">
        <w:rPr>
          <w:rFonts w:ascii="Arial" w:eastAsia="Times New Roman" w:hAnsi="Arial" w:cs="Arial"/>
          <w:color w:val="000000"/>
          <w:lang w:eastAsia="fr-CA"/>
        </w:rPr>
        <w:t xml:space="preserve"> public</w:t>
      </w:r>
      <w:r w:rsidRPr="006D1F0B">
        <w:rPr>
          <w:rFonts w:ascii="Arial" w:eastAsia="Times New Roman" w:hAnsi="Arial" w:cs="Arial"/>
          <w:color w:val="000000"/>
          <w:lang w:eastAsia="fr-CA"/>
        </w:rPr>
        <w:t xml:space="preserve"> à la mission. Des groupes auront </w:t>
      </w:r>
      <w:r w:rsidR="00B345E0">
        <w:rPr>
          <w:rFonts w:ascii="Arial" w:eastAsia="Times New Roman" w:hAnsi="Arial" w:cs="Arial"/>
          <w:color w:val="000000"/>
          <w:lang w:eastAsia="fr-CA"/>
        </w:rPr>
        <w:t>de l’argent</w:t>
      </w:r>
      <w:r w:rsidRPr="006D1F0B">
        <w:rPr>
          <w:rFonts w:ascii="Arial" w:eastAsia="Times New Roman" w:hAnsi="Arial" w:cs="Arial"/>
          <w:color w:val="000000"/>
          <w:lang w:eastAsia="fr-CA"/>
        </w:rPr>
        <w:t xml:space="preserve">, </w:t>
      </w:r>
      <w:r w:rsidRPr="00AD334A">
        <w:rPr>
          <w:rFonts w:ascii="Arial" w:eastAsia="Times New Roman" w:hAnsi="Arial" w:cs="Arial"/>
          <w:color w:val="000000"/>
          <w:lang w:eastAsia="fr-CA"/>
        </w:rPr>
        <w:t>d’autres non</w:t>
      </w:r>
      <w:r w:rsidR="00AD334A" w:rsidRPr="00AD334A">
        <w:rPr>
          <w:rFonts w:ascii="Arial" w:eastAsia="Times New Roman" w:hAnsi="Arial" w:cs="Arial"/>
          <w:color w:val="000000"/>
          <w:lang w:eastAsia="fr-CA"/>
        </w:rPr>
        <w:t xml:space="preserve">. </w:t>
      </w:r>
      <w:r w:rsidRPr="006D1F0B">
        <w:rPr>
          <w:rFonts w:ascii="Arial" w:eastAsia="Times New Roman" w:hAnsi="Arial" w:cs="Arial"/>
          <w:color w:val="000000"/>
          <w:lang w:eastAsia="fr-CA"/>
        </w:rPr>
        <w:t>Ne laissons personne derrière et soutenons activement tous les groupes</w:t>
      </w:r>
      <w:r w:rsidR="008D0517">
        <w:rPr>
          <w:rFonts w:ascii="Arial" w:eastAsia="Times New Roman" w:hAnsi="Arial" w:cs="Arial"/>
          <w:color w:val="000000"/>
          <w:lang w:eastAsia="fr-CA"/>
        </w:rPr>
        <w:t>!</w:t>
      </w:r>
    </w:p>
    <w:p w:rsidR="006D1F0B" w:rsidRPr="006D1F0B" w:rsidRDefault="006D1F0B" w:rsidP="006D1F0B">
      <w:pPr>
        <w:numPr>
          <w:ilvl w:val="0"/>
          <w:numId w:val="16"/>
        </w:numPr>
        <w:spacing w:after="0" w:line="240" w:lineRule="auto"/>
        <w:textAlignment w:val="baseline"/>
        <w:rPr>
          <w:rFonts w:ascii="Arial" w:eastAsia="Times New Roman" w:hAnsi="Arial" w:cs="Arial"/>
          <w:color w:val="000000"/>
          <w:lang w:eastAsia="fr-CA"/>
        </w:rPr>
      </w:pPr>
      <w:r w:rsidRPr="006D1F0B">
        <w:rPr>
          <w:rFonts w:ascii="Arial" w:eastAsia="Times New Roman" w:hAnsi="Arial" w:cs="Arial"/>
          <w:b/>
          <w:bCs/>
          <w:color w:val="000000"/>
          <w:lang w:eastAsia="fr-CA"/>
        </w:rPr>
        <w:t xml:space="preserve">Revendiquons! </w:t>
      </w:r>
      <w:r w:rsidRPr="006D1F0B">
        <w:rPr>
          <w:rFonts w:ascii="Arial" w:eastAsia="Times New Roman" w:hAnsi="Arial" w:cs="Arial"/>
          <w:color w:val="000000"/>
          <w:lang w:eastAsia="fr-CA"/>
        </w:rPr>
        <w:br/>
        <w:t>Exigeons des gouvernements qu'ils s</w:t>
      </w:r>
      <w:r w:rsidR="008D0517">
        <w:rPr>
          <w:rFonts w:ascii="Arial" w:eastAsia="Times New Roman" w:hAnsi="Arial" w:cs="Arial"/>
          <w:color w:val="000000"/>
          <w:lang w:eastAsia="fr-CA"/>
        </w:rPr>
        <w:t>'assurent du bien commun</w:t>
      </w:r>
      <w:r w:rsidRPr="006D1F0B">
        <w:rPr>
          <w:rFonts w:ascii="Arial" w:eastAsia="Times New Roman" w:hAnsi="Arial" w:cs="Arial"/>
          <w:color w:val="000000"/>
          <w:lang w:eastAsia="fr-CA"/>
        </w:rPr>
        <w:t>. Assurons-nous qu’il ne se désengage pas et qu’il investisse massi</w:t>
      </w:r>
      <w:r w:rsidR="009904C2">
        <w:rPr>
          <w:rFonts w:ascii="Arial" w:eastAsia="Times New Roman" w:hAnsi="Arial" w:cs="Arial"/>
          <w:color w:val="000000"/>
          <w:lang w:eastAsia="fr-CA"/>
        </w:rPr>
        <w:t>vement dans le filet social incluant</w:t>
      </w:r>
      <w:r w:rsidRPr="006D1F0B">
        <w:rPr>
          <w:rFonts w:ascii="Arial" w:eastAsia="Times New Roman" w:hAnsi="Arial" w:cs="Arial"/>
          <w:color w:val="000000"/>
          <w:lang w:eastAsia="fr-CA"/>
        </w:rPr>
        <w:t xml:space="preserve"> notre financement à la mission! </w:t>
      </w:r>
    </w:p>
    <w:p w:rsidR="00FC51B4" w:rsidRPr="00FC51B4" w:rsidRDefault="00FC51B4" w:rsidP="00FC51B4">
      <w:pPr>
        <w:pStyle w:val="Citation"/>
        <w:rPr>
          <w:rFonts w:ascii="Times New Roman" w:hAnsi="Times New Roman" w:cs="Times New Roman"/>
          <w:sz w:val="24"/>
          <w:szCs w:val="24"/>
        </w:rPr>
      </w:pPr>
      <w:r w:rsidRPr="00105512">
        <w:t>Quelques idée</w:t>
      </w:r>
      <w:r>
        <w:t>s pour échanger</w:t>
      </w:r>
      <w:r w:rsidR="006D1F0B" w:rsidRPr="006D1F0B">
        <w:t>: Pouvez-vous identifier d’autres pistes d’action pour relever les défis face à la philanthropie? Comment résister aux pressions et aux discours du milieu philanthropique?</w:t>
      </w:r>
      <w:r w:rsidR="00ED54D4">
        <w:t xml:space="preserve"> Pouvez-vous identifier d</w:t>
      </w:r>
      <w:bookmarkStart w:id="28" w:name="_GoBack"/>
      <w:bookmarkEnd w:id="28"/>
      <w:r w:rsidR="006D1F0B" w:rsidRPr="006D1F0B">
        <w:t>es moyens à court terme? Long terme? Des moyens créatifs?</w:t>
      </w:r>
    </w:p>
    <w:sectPr w:rsidR="00FC51B4" w:rsidRPr="00FC51B4">
      <w:headerReference w:type="default" r:id="rId11"/>
      <w:footerReference w:type="default" r:id="rId12"/>
      <w:endnotePr>
        <w:numFmt w:val="decimal"/>
      </w:end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2C" w:rsidRDefault="0051062C" w:rsidP="006D1F0B">
      <w:pPr>
        <w:spacing w:after="0" w:line="240" w:lineRule="auto"/>
      </w:pPr>
      <w:r>
        <w:separator/>
      </w:r>
    </w:p>
  </w:endnote>
  <w:endnote w:type="continuationSeparator" w:id="0">
    <w:p w:rsidR="0051062C" w:rsidRDefault="0051062C" w:rsidP="006D1F0B">
      <w:pPr>
        <w:spacing w:after="0" w:line="240" w:lineRule="auto"/>
      </w:pPr>
      <w:r>
        <w:continuationSeparator/>
      </w:r>
    </w:p>
  </w:endnote>
  <w:endnote w:id="1">
    <w:p w:rsidR="009866BD" w:rsidRPr="00B345E0" w:rsidRDefault="009866BD">
      <w:pPr>
        <w:pStyle w:val="Notedefin"/>
        <w:rPr>
          <w:rFonts w:ascii="Arial" w:hAnsi="Arial" w:cs="Arial"/>
          <w:sz w:val="22"/>
          <w:szCs w:val="22"/>
          <w:lang w:val="fr-FR"/>
        </w:rPr>
      </w:pPr>
      <w:r w:rsidRPr="00B345E0">
        <w:rPr>
          <w:rFonts w:ascii="Arial" w:eastAsia="Times New Roman" w:hAnsi="Arial" w:cs="Arial"/>
          <w:color w:val="000000"/>
          <w:sz w:val="22"/>
          <w:szCs w:val="22"/>
          <w:lang w:eastAsia="fr-CA"/>
        </w:rPr>
        <w:endnoteRef/>
      </w:r>
      <w:r w:rsidRPr="00B345E0">
        <w:rPr>
          <w:rFonts w:ascii="Arial" w:eastAsia="Times New Roman" w:hAnsi="Arial" w:cs="Arial"/>
          <w:color w:val="000000"/>
          <w:sz w:val="22"/>
          <w:szCs w:val="22"/>
          <w:lang w:eastAsia="fr-CA"/>
        </w:rPr>
        <w:t xml:space="preserve"> </w:t>
      </w:r>
      <w:proofErr w:type="spellStart"/>
      <w:r w:rsidRPr="00B345E0">
        <w:rPr>
          <w:rFonts w:ascii="Arial" w:eastAsia="Times New Roman" w:hAnsi="Arial" w:cs="Arial"/>
          <w:color w:val="000000"/>
          <w:sz w:val="22"/>
          <w:szCs w:val="22"/>
          <w:lang w:eastAsia="fr-CA"/>
        </w:rPr>
        <w:t>Alepin</w:t>
      </w:r>
      <w:proofErr w:type="spellEnd"/>
      <w:r w:rsidRPr="00B345E0">
        <w:rPr>
          <w:rFonts w:ascii="Arial" w:eastAsia="Times New Roman" w:hAnsi="Arial" w:cs="Arial"/>
          <w:color w:val="000000"/>
          <w:sz w:val="22"/>
          <w:szCs w:val="22"/>
          <w:lang w:eastAsia="fr-CA"/>
        </w:rPr>
        <w:t>, Brigitte (2004) Ces riches qui ne paient pas d'impôts, p. 30</w:t>
      </w:r>
    </w:p>
  </w:endnote>
  <w:endnote w:id="2">
    <w:p w:rsidR="009866BD" w:rsidRPr="00B345E0" w:rsidRDefault="009866BD" w:rsidP="000C3BD7">
      <w:pPr>
        <w:spacing w:after="0" w:line="240" w:lineRule="auto"/>
        <w:rPr>
          <w:rFonts w:ascii="Arial" w:eastAsia="Times New Roman" w:hAnsi="Arial" w:cs="Arial"/>
          <w:lang w:eastAsia="fr-CA"/>
        </w:rPr>
      </w:pPr>
      <w:r w:rsidRPr="00B345E0">
        <w:rPr>
          <w:rStyle w:val="Appeldenotedefin"/>
          <w:rFonts w:ascii="Arial" w:hAnsi="Arial" w:cs="Arial"/>
          <w:sz w:val="20"/>
          <w:szCs w:val="20"/>
        </w:rPr>
        <w:endnoteRef/>
      </w:r>
      <w:r w:rsidRPr="00B345E0">
        <w:rPr>
          <w:rFonts w:ascii="Arial" w:hAnsi="Arial" w:cs="Arial"/>
        </w:rPr>
        <w:t xml:space="preserve"> </w:t>
      </w:r>
      <w:r w:rsidRPr="00B345E0">
        <w:rPr>
          <w:rFonts w:ascii="Arial" w:eastAsia="Times New Roman" w:hAnsi="Arial" w:cs="Arial"/>
          <w:color w:val="000000"/>
          <w:lang w:eastAsia="fr-CA"/>
        </w:rPr>
        <w:t>https://www.lapresse.ca/debats/opinions/2022-12-24/peut-on-esperer-la-fin-des-paradis-de-charite-en-2023.php</w:t>
      </w:r>
    </w:p>
  </w:endnote>
  <w:endnote w:id="3">
    <w:p w:rsidR="009866BD" w:rsidRPr="00B345E0" w:rsidRDefault="009866BD">
      <w:pPr>
        <w:pStyle w:val="Notedefin"/>
        <w:rPr>
          <w:rFonts w:ascii="Arial" w:hAnsi="Arial" w:cs="Arial"/>
          <w:sz w:val="22"/>
          <w:szCs w:val="22"/>
          <w:lang w:val="fr-FR"/>
        </w:rPr>
      </w:pPr>
      <w:r w:rsidRPr="00B345E0">
        <w:rPr>
          <w:rStyle w:val="Appeldenotedefin"/>
          <w:rFonts w:ascii="Arial" w:hAnsi="Arial" w:cs="Arial"/>
          <w:sz w:val="22"/>
          <w:szCs w:val="22"/>
        </w:rPr>
        <w:endnoteRef/>
      </w:r>
      <w:r w:rsidRPr="00B345E0">
        <w:rPr>
          <w:rFonts w:ascii="Arial" w:hAnsi="Arial" w:cs="Arial"/>
          <w:sz w:val="22"/>
          <w:szCs w:val="22"/>
        </w:rPr>
        <w:t xml:space="preserve"> </w:t>
      </w:r>
      <w:r w:rsidRPr="00B345E0">
        <w:rPr>
          <w:rFonts w:ascii="Arial" w:eastAsia="Times New Roman" w:hAnsi="Arial" w:cs="Arial"/>
          <w:color w:val="000000"/>
          <w:sz w:val="22"/>
          <w:szCs w:val="22"/>
          <w:lang w:eastAsia="fr-CA"/>
        </w:rPr>
        <w:t>https://www.journaldemontreal.com/2022/02/05/des-fondations-pas-vraiment-charitables</w:t>
      </w:r>
    </w:p>
  </w:endnote>
  <w:endnote w:id="4">
    <w:p w:rsidR="009866BD" w:rsidRPr="00B345E0" w:rsidRDefault="009866BD">
      <w:pPr>
        <w:pStyle w:val="Notedefin"/>
        <w:rPr>
          <w:rFonts w:ascii="Arial" w:hAnsi="Arial" w:cs="Arial"/>
        </w:rPr>
      </w:pPr>
      <w:r w:rsidRPr="00B345E0">
        <w:rPr>
          <w:rStyle w:val="Appeldenotedefin"/>
          <w:rFonts w:ascii="Arial" w:hAnsi="Arial" w:cs="Arial"/>
        </w:rPr>
        <w:endnoteRef/>
      </w:r>
      <w:r w:rsidRPr="00B345E0">
        <w:rPr>
          <w:rFonts w:ascii="Arial" w:hAnsi="Arial" w:cs="Arial"/>
        </w:rPr>
        <w:t xml:space="preserve"> https://www.journaldequebec.com/2013/10/28/les-couts-a-laide-sociale-grimpent-de-215</w:t>
      </w:r>
    </w:p>
  </w:endnote>
  <w:endnote w:id="5">
    <w:p w:rsidR="009866BD" w:rsidRPr="00B345E0" w:rsidRDefault="009866BD" w:rsidP="009D00DF">
      <w:pPr>
        <w:pStyle w:val="Paragraphedeliste"/>
        <w:spacing w:after="0" w:line="240" w:lineRule="auto"/>
        <w:ind w:left="0"/>
        <w:rPr>
          <w:rFonts w:ascii="Arial" w:eastAsia="Times New Roman" w:hAnsi="Arial" w:cs="Arial"/>
          <w:color w:val="000000"/>
          <w:lang w:eastAsia="fr-CA"/>
        </w:rPr>
      </w:pPr>
      <w:r w:rsidRPr="00B345E0">
        <w:rPr>
          <w:rStyle w:val="Appeldenotedefin"/>
          <w:rFonts w:ascii="Arial" w:hAnsi="Arial" w:cs="Arial"/>
        </w:rPr>
        <w:endnoteRef/>
      </w:r>
      <w:r w:rsidRPr="00B345E0">
        <w:rPr>
          <w:rFonts w:ascii="Arial" w:hAnsi="Arial" w:cs="Arial"/>
        </w:rPr>
        <w:t xml:space="preserve"> </w:t>
      </w:r>
      <w:r w:rsidRPr="00B345E0">
        <w:rPr>
          <w:rFonts w:ascii="Arial" w:eastAsia="Times New Roman" w:hAnsi="Arial" w:cs="Arial"/>
          <w:color w:val="000000"/>
          <w:lang w:eastAsia="fr-CA"/>
        </w:rPr>
        <w:t>https://ici.radio-canada.ca/nouvelle/1922618/linflation-retarde-construction-logements-sociaux-quebec</w:t>
      </w:r>
    </w:p>
  </w:endnote>
  <w:endnote w:id="6">
    <w:p w:rsidR="009866BD" w:rsidRPr="00986265" w:rsidRDefault="009866BD">
      <w:pPr>
        <w:pStyle w:val="Notedefin"/>
        <w:rPr>
          <w:lang w:val="fr-FR"/>
        </w:rPr>
      </w:pPr>
      <w:r w:rsidRPr="00B345E0">
        <w:rPr>
          <w:rStyle w:val="Appeldenotedefin"/>
          <w:rFonts w:ascii="Arial" w:hAnsi="Arial" w:cs="Arial"/>
          <w:sz w:val="22"/>
          <w:szCs w:val="22"/>
        </w:rPr>
        <w:endnoteRef/>
      </w:r>
      <w:r w:rsidRPr="00B345E0">
        <w:rPr>
          <w:rFonts w:ascii="Arial" w:hAnsi="Arial" w:cs="Arial"/>
          <w:sz w:val="22"/>
          <w:szCs w:val="22"/>
        </w:rPr>
        <w:t xml:space="preserve"> </w:t>
      </w:r>
      <w:hyperlink r:id="rId1" w:history="1">
        <w:r w:rsidRPr="00B345E0">
          <w:rPr>
            <w:rFonts w:ascii="Arial" w:eastAsia="Times New Roman" w:hAnsi="Arial" w:cs="Arial"/>
            <w:color w:val="1155CC"/>
            <w:sz w:val="22"/>
            <w:szCs w:val="22"/>
            <w:u w:val="single"/>
            <w:lang w:eastAsia="fr-CA"/>
          </w:rPr>
          <w:t>https://iris-recherche.qc.ca/wp-content/uploads/2021/03/Note_FLAC_WEB_02.pdf</w:t>
        </w:r>
      </w:hyperlink>
      <w:r w:rsidRPr="006D1F0B">
        <w:rPr>
          <w:rFonts w:ascii="Arial" w:eastAsia="Times New Roman" w:hAnsi="Arial" w:cs="Arial"/>
          <w:color w:val="000000"/>
          <w:lang w:eastAsia="fr-CA"/>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85380"/>
      <w:docPartObj>
        <w:docPartGallery w:val="Page Numbers (Bottom of Page)"/>
        <w:docPartUnique/>
      </w:docPartObj>
    </w:sdtPr>
    <w:sdtEndPr/>
    <w:sdtContent>
      <w:p w:rsidR="009866BD" w:rsidRDefault="009866BD">
        <w:pPr>
          <w:pStyle w:val="Pieddepage"/>
          <w:jc w:val="right"/>
        </w:pPr>
        <w:r>
          <w:fldChar w:fldCharType="begin"/>
        </w:r>
        <w:r>
          <w:instrText>PAGE   \* MERGEFORMAT</w:instrText>
        </w:r>
        <w:r>
          <w:fldChar w:fldCharType="separate"/>
        </w:r>
        <w:r w:rsidR="00ED54D4" w:rsidRPr="00ED54D4">
          <w:rPr>
            <w:noProof/>
            <w:lang w:val="fr-FR"/>
          </w:rPr>
          <w:t>18</w:t>
        </w:r>
        <w:r>
          <w:fldChar w:fldCharType="end"/>
        </w:r>
      </w:p>
    </w:sdtContent>
  </w:sdt>
  <w:p w:rsidR="009866BD" w:rsidRDefault="009866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2C" w:rsidRDefault="0051062C" w:rsidP="006D1F0B">
      <w:pPr>
        <w:spacing w:after="0" w:line="240" w:lineRule="auto"/>
      </w:pPr>
      <w:r>
        <w:separator/>
      </w:r>
    </w:p>
  </w:footnote>
  <w:footnote w:type="continuationSeparator" w:id="0">
    <w:p w:rsidR="0051062C" w:rsidRDefault="0051062C" w:rsidP="006D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69690"/>
      <w:docPartObj>
        <w:docPartGallery w:val="Watermarks"/>
        <w:docPartUnique/>
      </w:docPartObj>
    </w:sdtPr>
    <w:sdtEndPr/>
    <w:sdtContent>
      <w:p w:rsidR="009866BD" w:rsidRDefault="0051062C">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D41"/>
    <w:multiLevelType w:val="multilevel"/>
    <w:tmpl w:val="195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7BA0"/>
    <w:multiLevelType w:val="multilevel"/>
    <w:tmpl w:val="01F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71F6E"/>
    <w:multiLevelType w:val="hybridMultilevel"/>
    <w:tmpl w:val="FB50E7F8"/>
    <w:lvl w:ilvl="0" w:tplc="B8B22A38">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44B6F56"/>
    <w:multiLevelType w:val="hybridMultilevel"/>
    <w:tmpl w:val="7668D3DE"/>
    <w:lvl w:ilvl="0" w:tplc="EE12AF3E">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DB96BFD"/>
    <w:multiLevelType w:val="multilevel"/>
    <w:tmpl w:val="18E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F697D"/>
    <w:multiLevelType w:val="multilevel"/>
    <w:tmpl w:val="3CD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43936"/>
    <w:multiLevelType w:val="multilevel"/>
    <w:tmpl w:val="2E7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03E6F"/>
    <w:multiLevelType w:val="multilevel"/>
    <w:tmpl w:val="C91C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6C3E"/>
    <w:multiLevelType w:val="multilevel"/>
    <w:tmpl w:val="BAE8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74042"/>
    <w:multiLevelType w:val="multilevel"/>
    <w:tmpl w:val="C22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8319D"/>
    <w:multiLevelType w:val="hybridMultilevel"/>
    <w:tmpl w:val="10C22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B7C476C"/>
    <w:multiLevelType w:val="multilevel"/>
    <w:tmpl w:val="9EBC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86D70"/>
    <w:multiLevelType w:val="multilevel"/>
    <w:tmpl w:val="5D0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27F97"/>
    <w:multiLevelType w:val="multilevel"/>
    <w:tmpl w:val="408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2463C"/>
    <w:multiLevelType w:val="hybridMultilevel"/>
    <w:tmpl w:val="B96CD902"/>
    <w:lvl w:ilvl="0" w:tplc="2BAE0B74">
      <w:start w:val="100"/>
      <w:numFmt w:val="bullet"/>
      <w:lvlText w:val="-"/>
      <w:lvlJc w:val="left"/>
      <w:pPr>
        <w:ind w:left="720" w:hanging="360"/>
      </w:pPr>
      <w:rPr>
        <w:rFonts w:ascii="Calibri" w:eastAsiaTheme="minorHAnsi" w:hAnsi="Calibri" w:cs="Calibr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4ED4B3D"/>
    <w:multiLevelType w:val="hybridMultilevel"/>
    <w:tmpl w:val="CE7C07E0"/>
    <w:lvl w:ilvl="0" w:tplc="CF72C2EE">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86D1C15"/>
    <w:multiLevelType w:val="multilevel"/>
    <w:tmpl w:val="227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8576B"/>
    <w:multiLevelType w:val="multilevel"/>
    <w:tmpl w:val="D3A4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036FD"/>
    <w:multiLevelType w:val="multilevel"/>
    <w:tmpl w:val="8EB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D1AA6"/>
    <w:multiLevelType w:val="multilevel"/>
    <w:tmpl w:val="F08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45A4C"/>
    <w:multiLevelType w:val="multilevel"/>
    <w:tmpl w:val="D5B0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075D2C"/>
    <w:multiLevelType w:val="hybridMultilevel"/>
    <w:tmpl w:val="62328DD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20"/>
    <w:lvlOverride w:ilvl="0">
      <w:lvl w:ilvl="0">
        <w:numFmt w:val="lowerLetter"/>
        <w:lvlText w:val="%1."/>
        <w:lvlJc w:val="left"/>
      </w:lvl>
    </w:lvlOverride>
  </w:num>
  <w:num w:numId="5">
    <w:abstractNumId w:val="12"/>
  </w:num>
  <w:num w:numId="6">
    <w:abstractNumId w:val="11"/>
  </w:num>
  <w:num w:numId="7">
    <w:abstractNumId w:val="1"/>
  </w:num>
  <w:num w:numId="8">
    <w:abstractNumId w:val="8"/>
  </w:num>
  <w:num w:numId="9">
    <w:abstractNumId w:val="5"/>
  </w:num>
  <w:num w:numId="10">
    <w:abstractNumId w:val="19"/>
  </w:num>
  <w:num w:numId="11">
    <w:abstractNumId w:val="17"/>
  </w:num>
  <w:num w:numId="12">
    <w:abstractNumId w:val="4"/>
  </w:num>
  <w:num w:numId="13">
    <w:abstractNumId w:val="18"/>
  </w:num>
  <w:num w:numId="14">
    <w:abstractNumId w:val="6"/>
  </w:num>
  <w:num w:numId="15">
    <w:abstractNumId w:val="7"/>
  </w:num>
  <w:num w:numId="16">
    <w:abstractNumId w:val="9"/>
  </w:num>
  <w:num w:numId="17">
    <w:abstractNumId w:val="21"/>
  </w:num>
  <w:num w:numId="18">
    <w:abstractNumId w:val="10"/>
  </w:num>
  <w:num w:numId="19">
    <w:abstractNumId w:val="14"/>
  </w:num>
  <w:num w:numId="20">
    <w:abstractNumId w:val="2"/>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0B"/>
    <w:rsid w:val="000313B2"/>
    <w:rsid w:val="00055B4A"/>
    <w:rsid w:val="00070BF1"/>
    <w:rsid w:val="000B175B"/>
    <w:rsid w:val="000B4E01"/>
    <w:rsid w:val="000C3BD7"/>
    <w:rsid w:val="000C3EBA"/>
    <w:rsid w:val="000D0EDA"/>
    <w:rsid w:val="00105512"/>
    <w:rsid w:val="00164BF2"/>
    <w:rsid w:val="00173FA9"/>
    <w:rsid w:val="0019113C"/>
    <w:rsid w:val="001A23B6"/>
    <w:rsid w:val="001B2094"/>
    <w:rsid w:val="001F656D"/>
    <w:rsid w:val="00235437"/>
    <w:rsid w:val="00297F4E"/>
    <w:rsid w:val="002E2DFE"/>
    <w:rsid w:val="003009E2"/>
    <w:rsid w:val="00302BB7"/>
    <w:rsid w:val="00395489"/>
    <w:rsid w:val="00395FF3"/>
    <w:rsid w:val="003B40A6"/>
    <w:rsid w:val="003E4172"/>
    <w:rsid w:val="0040007D"/>
    <w:rsid w:val="00402609"/>
    <w:rsid w:val="00413FBE"/>
    <w:rsid w:val="0042140E"/>
    <w:rsid w:val="00432471"/>
    <w:rsid w:val="00434B73"/>
    <w:rsid w:val="00443611"/>
    <w:rsid w:val="004A12E5"/>
    <w:rsid w:val="004D4391"/>
    <w:rsid w:val="00504F5D"/>
    <w:rsid w:val="0051062C"/>
    <w:rsid w:val="0051367F"/>
    <w:rsid w:val="00513C91"/>
    <w:rsid w:val="005506D8"/>
    <w:rsid w:val="00571FCA"/>
    <w:rsid w:val="005C1E1B"/>
    <w:rsid w:val="00687DCB"/>
    <w:rsid w:val="006B0752"/>
    <w:rsid w:val="006B59E0"/>
    <w:rsid w:val="006C4532"/>
    <w:rsid w:val="006D1F0B"/>
    <w:rsid w:val="00711515"/>
    <w:rsid w:val="00740082"/>
    <w:rsid w:val="0077063E"/>
    <w:rsid w:val="00782886"/>
    <w:rsid w:val="007D1F4A"/>
    <w:rsid w:val="007D6172"/>
    <w:rsid w:val="007E31C6"/>
    <w:rsid w:val="0082700F"/>
    <w:rsid w:val="008803AE"/>
    <w:rsid w:val="008C02C7"/>
    <w:rsid w:val="008D0517"/>
    <w:rsid w:val="008E568A"/>
    <w:rsid w:val="00903327"/>
    <w:rsid w:val="009666CD"/>
    <w:rsid w:val="00986265"/>
    <w:rsid w:val="009866BD"/>
    <w:rsid w:val="009867FF"/>
    <w:rsid w:val="009904C2"/>
    <w:rsid w:val="00997643"/>
    <w:rsid w:val="009B2C36"/>
    <w:rsid w:val="009D00DF"/>
    <w:rsid w:val="009E102C"/>
    <w:rsid w:val="00A13F44"/>
    <w:rsid w:val="00A64007"/>
    <w:rsid w:val="00AD334A"/>
    <w:rsid w:val="00AD5F60"/>
    <w:rsid w:val="00AF471B"/>
    <w:rsid w:val="00B01C39"/>
    <w:rsid w:val="00B23141"/>
    <w:rsid w:val="00B249B7"/>
    <w:rsid w:val="00B2772B"/>
    <w:rsid w:val="00B345E0"/>
    <w:rsid w:val="00B36BF2"/>
    <w:rsid w:val="00BA073A"/>
    <w:rsid w:val="00BA695F"/>
    <w:rsid w:val="00BA7E3F"/>
    <w:rsid w:val="00BB3225"/>
    <w:rsid w:val="00BD7921"/>
    <w:rsid w:val="00BF60BF"/>
    <w:rsid w:val="00C03318"/>
    <w:rsid w:val="00CA4168"/>
    <w:rsid w:val="00CB3E69"/>
    <w:rsid w:val="00CE3283"/>
    <w:rsid w:val="00D14032"/>
    <w:rsid w:val="00D241D2"/>
    <w:rsid w:val="00D65B2B"/>
    <w:rsid w:val="00D84513"/>
    <w:rsid w:val="00DA136F"/>
    <w:rsid w:val="00DD5831"/>
    <w:rsid w:val="00DE0220"/>
    <w:rsid w:val="00E1044F"/>
    <w:rsid w:val="00E62E0E"/>
    <w:rsid w:val="00E86073"/>
    <w:rsid w:val="00E918AC"/>
    <w:rsid w:val="00EA511E"/>
    <w:rsid w:val="00ED54D4"/>
    <w:rsid w:val="00ED5A34"/>
    <w:rsid w:val="00F01B9A"/>
    <w:rsid w:val="00F644CB"/>
    <w:rsid w:val="00F75EE8"/>
    <w:rsid w:val="00F81A87"/>
    <w:rsid w:val="00FC51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0F1E35-B87C-4062-B15E-1BB1FADF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3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249B7"/>
    <w:pPr>
      <w:keepNext/>
      <w:keepLines/>
      <w:spacing w:before="40" w:after="0"/>
      <w:outlineLvl w:val="1"/>
    </w:pPr>
    <w:rPr>
      <w:rFonts w:ascii="Arial" w:eastAsia="Times New Roman" w:hAnsi="Arial" w:cs="Arial"/>
      <w:b/>
      <w:sz w:val="28"/>
      <w:szCs w:val="26"/>
      <w:lang w:eastAsia="fr-CA"/>
    </w:rPr>
  </w:style>
  <w:style w:type="paragraph" w:styleId="Titre3">
    <w:name w:val="heading 3"/>
    <w:basedOn w:val="Normal"/>
    <w:next w:val="Normal"/>
    <w:link w:val="Titre3Car"/>
    <w:uiPriority w:val="9"/>
    <w:unhideWhenUsed/>
    <w:qFormat/>
    <w:rsid w:val="000C3EBA"/>
    <w:pPr>
      <w:keepNext/>
      <w:keepLines/>
      <w:spacing w:before="40" w:after="0"/>
      <w:outlineLvl w:val="2"/>
    </w:pPr>
    <w:rPr>
      <w:rFonts w:ascii="Arial" w:eastAsia="Times New Roman" w:hAnsi="Arial" w:cs="Arial"/>
      <w:b/>
      <w:sz w:val="24"/>
      <w:szCs w:val="24"/>
      <w:lang w:eastAsia="fr-CA"/>
    </w:rPr>
  </w:style>
  <w:style w:type="paragraph" w:styleId="Titre4">
    <w:name w:val="heading 4"/>
    <w:basedOn w:val="Normal"/>
    <w:next w:val="Normal"/>
    <w:link w:val="Titre4Car"/>
    <w:uiPriority w:val="9"/>
    <w:unhideWhenUsed/>
    <w:qFormat/>
    <w:rsid w:val="00055B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F0B"/>
    <w:pPr>
      <w:tabs>
        <w:tab w:val="center" w:pos="4703"/>
        <w:tab w:val="right" w:pos="9406"/>
      </w:tabs>
      <w:spacing w:after="0" w:line="240" w:lineRule="auto"/>
    </w:pPr>
  </w:style>
  <w:style w:type="character" w:customStyle="1" w:styleId="En-tteCar">
    <w:name w:val="En-tête Car"/>
    <w:basedOn w:val="Policepardfaut"/>
    <w:link w:val="En-tte"/>
    <w:uiPriority w:val="99"/>
    <w:rsid w:val="006D1F0B"/>
  </w:style>
  <w:style w:type="paragraph" w:styleId="Pieddepage">
    <w:name w:val="footer"/>
    <w:basedOn w:val="Normal"/>
    <w:link w:val="PieddepageCar"/>
    <w:uiPriority w:val="99"/>
    <w:unhideWhenUsed/>
    <w:rsid w:val="006D1F0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D1F0B"/>
  </w:style>
  <w:style w:type="paragraph" w:styleId="NormalWeb">
    <w:name w:val="Normal (Web)"/>
    <w:basedOn w:val="Normal"/>
    <w:uiPriority w:val="99"/>
    <w:semiHidden/>
    <w:unhideWhenUsed/>
    <w:rsid w:val="006D1F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6D1F0B"/>
    <w:rPr>
      <w:color w:val="0000FF"/>
      <w:u w:val="single"/>
    </w:rPr>
  </w:style>
  <w:style w:type="paragraph" w:styleId="Paragraphedeliste">
    <w:name w:val="List Paragraph"/>
    <w:basedOn w:val="Normal"/>
    <w:uiPriority w:val="34"/>
    <w:qFormat/>
    <w:rsid w:val="008D0517"/>
    <w:pPr>
      <w:ind w:left="720"/>
      <w:contextualSpacing/>
    </w:pPr>
  </w:style>
  <w:style w:type="character" w:customStyle="1" w:styleId="Titre1Car">
    <w:name w:val="Titre 1 Car"/>
    <w:basedOn w:val="Policepardfaut"/>
    <w:link w:val="Titre1"/>
    <w:uiPriority w:val="9"/>
    <w:rsid w:val="000C3EBA"/>
    <w:rPr>
      <w:rFonts w:asciiTheme="majorHAnsi" w:eastAsiaTheme="majorEastAsia" w:hAnsiTheme="majorHAnsi" w:cstheme="majorBidi"/>
      <w:color w:val="2E74B5" w:themeColor="accent1" w:themeShade="BF"/>
      <w:sz w:val="32"/>
      <w:szCs w:val="32"/>
    </w:rPr>
  </w:style>
  <w:style w:type="character" w:styleId="Titredulivre">
    <w:name w:val="Book Title"/>
    <w:basedOn w:val="Policepardfaut"/>
    <w:uiPriority w:val="33"/>
    <w:qFormat/>
    <w:rsid w:val="000C3EBA"/>
    <w:rPr>
      <w:b/>
      <w:bCs/>
      <w:i/>
      <w:iCs/>
      <w:spacing w:val="5"/>
    </w:rPr>
  </w:style>
  <w:style w:type="paragraph" w:styleId="Sous-titre">
    <w:name w:val="Subtitle"/>
    <w:basedOn w:val="Normal"/>
    <w:next w:val="Normal"/>
    <w:link w:val="Sous-titreCar"/>
    <w:uiPriority w:val="11"/>
    <w:qFormat/>
    <w:rsid w:val="000C3EB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C3EBA"/>
    <w:rPr>
      <w:rFonts w:eastAsiaTheme="minorEastAsia"/>
      <w:color w:val="5A5A5A" w:themeColor="text1" w:themeTint="A5"/>
      <w:spacing w:val="15"/>
    </w:rPr>
  </w:style>
  <w:style w:type="character" w:customStyle="1" w:styleId="Titre2Car">
    <w:name w:val="Titre 2 Car"/>
    <w:basedOn w:val="Policepardfaut"/>
    <w:link w:val="Titre2"/>
    <w:uiPriority w:val="9"/>
    <w:rsid w:val="00B249B7"/>
    <w:rPr>
      <w:rFonts w:ascii="Arial" w:eastAsia="Times New Roman" w:hAnsi="Arial" w:cs="Arial"/>
      <w:b/>
      <w:sz w:val="28"/>
      <w:szCs w:val="26"/>
      <w:lang w:eastAsia="fr-CA"/>
    </w:rPr>
  </w:style>
  <w:style w:type="character" w:customStyle="1" w:styleId="Titre3Car">
    <w:name w:val="Titre 3 Car"/>
    <w:basedOn w:val="Policepardfaut"/>
    <w:link w:val="Titre3"/>
    <w:uiPriority w:val="9"/>
    <w:rsid w:val="000C3EBA"/>
    <w:rPr>
      <w:rFonts w:ascii="Arial" w:eastAsia="Times New Roman" w:hAnsi="Arial" w:cs="Arial"/>
      <w:b/>
      <w:sz w:val="24"/>
      <w:szCs w:val="24"/>
      <w:lang w:eastAsia="fr-CA"/>
    </w:rPr>
  </w:style>
  <w:style w:type="paragraph" w:styleId="Citation">
    <w:name w:val="Quote"/>
    <w:basedOn w:val="Normal"/>
    <w:next w:val="Normal"/>
    <w:link w:val="CitationCar"/>
    <w:uiPriority w:val="29"/>
    <w:qFormat/>
    <w:rsid w:val="00105512"/>
    <w:pPr>
      <w:spacing w:before="200"/>
      <w:ind w:left="426" w:right="864"/>
    </w:pPr>
    <w:rPr>
      <w:rFonts w:ascii="Arial" w:hAnsi="Arial" w:cs="Arial"/>
      <w:i/>
      <w:iCs/>
      <w:color w:val="404040" w:themeColor="text1" w:themeTint="BF"/>
      <w:lang w:eastAsia="fr-CA"/>
    </w:rPr>
  </w:style>
  <w:style w:type="character" w:customStyle="1" w:styleId="CitationCar">
    <w:name w:val="Citation Car"/>
    <w:basedOn w:val="Policepardfaut"/>
    <w:link w:val="Citation"/>
    <w:uiPriority w:val="29"/>
    <w:rsid w:val="00105512"/>
    <w:rPr>
      <w:rFonts w:ascii="Arial" w:hAnsi="Arial" w:cs="Arial"/>
      <w:i/>
      <w:iCs/>
      <w:color w:val="404040" w:themeColor="text1" w:themeTint="BF"/>
      <w:lang w:eastAsia="fr-CA"/>
    </w:rPr>
  </w:style>
  <w:style w:type="paragraph" w:styleId="Notedefin">
    <w:name w:val="endnote text"/>
    <w:basedOn w:val="Normal"/>
    <w:link w:val="NotedefinCar"/>
    <w:uiPriority w:val="99"/>
    <w:semiHidden/>
    <w:unhideWhenUsed/>
    <w:rsid w:val="009B2C36"/>
    <w:pPr>
      <w:spacing w:after="0" w:line="240" w:lineRule="auto"/>
    </w:pPr>
    <w:rPr>
      <w:sz w:val="20"/>
      <w:szCs w:val="20"/>
    </w:rPr>
  </w:style>
  <w:style w:type="character" w:customStyle="1" w:styleId="NotedefinCar">
    <w:name w:val="Note de fin Car"/>
    <w:basedOn w:val="Policepardfaut"/>
    <w:link w:val="Notedefin"/>
    <w:uiPriority w:val="99"/>
    <w:semiHidden/>
    <w:rsid w:val="009B2C36"/>
    <w:rPr>
      <w:sz w:val="20"/>
      <w:szCs w:val="20"/>
    </w:rPr>
  </w:style>
  <w:style w:type="character" w:styleId="Appeldenotedefin">
    <w:name w:val="endnote reference"/>
    <w:basedOn w:val="Policepardfaut"/>
    <w:uiPriority w:val="99"/>
    <w:semiHidden/>
    <w:unhideWhenUsed/>
    <w:rsid w:val="009B2C36"/>
    <w:rPr>
      <w:vertAlign w:val="superscript"/>
    </w:rPr>
  </w:style>
  <w:style w:type="paragraph" w:styleId="En-ttedetabledesmatires">
    <w:name w:val="TOC Heading"/>
    <w:basedOn w:val="Titre1"/>
    <w:next w:val="Normal"/>
    <w:uiPriority w:val="39"/>
    <w:unhideWhenUsed/>
    <w:qFormat/>
    <w:rsid w:val="009B2C36"/>
    <w:pPr>
      <w:outlineLvl w:val="9"/>
    </w:pPr>
    <w:rPr>
      <w:lang w:eastAsia="fr-CA"/>
    </w:rPr>
  </w:style>
  <w:style w:type="paragraph" w:styleId="TM1">
    <w:name w:val="toc 1"/>
    <w:basedOn w:val="Normal"/>
    <w:next w:val="Normal"/>
    <w:autoRedefine/>
    <w:uiPriority w:val="39"/>
    <w:unhideWhenUsed/>
    <w:rsid w:val="009B2C36"/>
    <w:pPr>
      <w:spacing w:after="100"/>
    </w:pPr>
  </w:style>
  <w:style w:type="paragraph" w:styleId="TM2">
    <w:name w:val="toc 2"/>
    <w:basedOn w:val="Normal"/>
    <w:next w:val="Normal"/>
    <w:autoRedefine/>
    <w:uiPriority w:val="39"/>
    <w:unhideWhenUsed/>
    <w:rsid w:val="009B2C36"/>
    <w:pPr>
      <w:spacing w:after="100"/>
      <w:ind w:left="220"/>
    </w:pPr>
  </w:style>
  <w:style w:type="paragraph" w:styleId="TM3">
    <w:name w:val="toc 3"/>
    <w:basedOn w:val="Normal"/>
    <w:next w:val="Normal"/>
    <w:autoRedefine/>
    <w:uiPriority w:val="39"/>
    <w:unhideWhenUsed/>
    <w:rsid w:val="009B2C36"/>
    <w:pPr>
      <w:spacing w:after="100"/>
      <w:ind w:left="440"/>
    </w:pPr>
  </w:style>
  <w:style w:type="paragraph" w:styleId="Notedebasdepage">
    <w:name w:val="footnote text"/>
    <w:basedOn w:val="Normal"/>
    <w:link w:val="NotedebasdepageCar"/>
    <w:uiPriority w:val="99"/>
    <w:semiHidden/>
    <w:unhideWhenUsed/>
    <w:rsid w:val="000C3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3BD7"/>
    <w:rPr>
      <w:sz w:val="20"/>
      <w:szCs w:val="20"/>
    </w:rPr>
  </w:style>
  <w:style w:type="character" w:styleId="Appelnotedebasdep">
    <w:name w:val="footnote reference"/>
    <w:basedOn w:val="Policepardfaut"/>
    <w:uiPriority w:val="99"/>
    <w:semiHidden/>
    <w:unhideWhenUsed/>
    <w:rsid w:val="000C3BD7"/>
    <w:rPr>
      <w:vertAlign w:val="superscript"/>
    </w:rPr>
  </w:style>
  <w:style w:type="character" w:customStyle="1" w:styleId="Titre4Car">
    <w:name w:val="Titre 4 Car"/>
    <w:basedOn w:val="Policepardfaut"/>
    <w:link w:val="Titre4"/>
    <w:uiPriority w:val="9"/>
    <w:rsid w:val="00055B4A"/>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unhideWhenUsed/>
    <w:rsid w:val="00CE3283"/>
    <w:pPr>
      <w:spacing w:line="240" w:lineRule="auto"/>
    </w:pPr>
    <w:rPr>
      <w:sz w:val="20"/>
      <w:szCs w:val="20"/>
    </w:rPr>
  </w:style>
  <w:style w:type="character" w:customStyle="1" w:styleId="CommentaireCar">
    <w:name w:val="Commentaire Car"/>
    <w:basedOn w:val="Policepardfaut"/>
    <w:link w:val="Commentaire"/>
    <w:uiPriority w:val="99"/>
    <w:rsid w:val="00CE32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cq.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iris-recherche.qc.ca/wp-content/uploads/2021/03/Note_FLAC_WEB_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BF7A-6252-4369-8E89-FE5E661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6136</TotalTime>
  <Pages>18</Pages>
  <Words>5326</Words>
  <Characters>29294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Gabriel Dumas</cp:lastModifiedBy>
  <cp:revision>54</cp:revision>
  <dcterms:created xsi:type="dcterms:W3CDTF">2023-09-07T18:59:00Z</dcterms:created>
  <dcterms:modified xsi:type="dcterms:W3CDTF">2023-12-12T16:58:00Z</dcterms:modified>
</cp:coreProperties>
</file>