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67" w:rsidRPr="00E75067" w:rsidRDefault="00E75067" w:rsidP="00E75067">
      <w:pPr>
        <w:spacing w:after="0" w:line="240" w:lineRule="auto"/>
        <w:jc w:val="center"/>
        <w:rPr>
          <w:rFonts w:ascii="Times New Roman" w:eastAsia="Times New Roman" w:hAnsi="Times New Roman" w:cs="Times New Roman"/>
          <w:sz w:val="24"/>
          <w:szCs w:val="24"/>
          <w:lang w:eastAsia="fr-CA"/>
        </w:rPr>
      </w:pPr>
      <w:r w:rsidRPr="00E75067">
        <w:rPr>
          <w:rFonts w:ascii="Arial" w:eastAsia="Times New Roman" w:hAnsi="Arial" w:cs="Arial"/>
          <w:b/>
          <w:bCs/>
          <w:color w:val="000000"/>
          <w:sz w:val="24"/>
          <w:szCs w:val="24"/>
          <w:shd w:val="clear" w:color="auto" w:fill="FFFFFF"/>
          <w:lang w:eastAsia="fr-CA"/>
        </w:rPr>
        <w:t>POUR EN FINIR AVEC LES INÉGALITÉS, SORTONS DU CAPITALISME!</w:t>
      </w:r>
    </w:p>
    <w:p w:rsidR="00E75067" w:rsidRPr="00E75067" w:rsidRDefault="00E75067" w:rsidP="00E75067">
      <w:pPr>
        <w:spacing w:after="0" w:line="240" w:lineRule="auto"/>
        <w:jc w:val="center"/>
        <w:rPr>
          <w:rFonts w:ascii="Times New Roman" w:eastAsia="Times New Roman" w:hAnsi="Times New Roman" w:cs="Times New Roman"/>
          <w:sz w:val="24"/>
          <w:szCs w:val="24"/>
          <w:lang w:eastAsia="fr-CA"/>
        </w:rPr>
      </w:pPr>
      <w:r w:rsidRPr="00E75067">
        <w:rPr>
          <w:rFonts w:ascii="Arial" w:eastAsia="Times New Roman" w:hAnsi="Arial" w:cs="Arial"/>
          <w:b/>
          <w:bCs/>
          <w:color w:val="000000"/>
          <w:sz w:val="24"/>
          <w:szCs w:val="24"/>
          <w:shd w:val="clear" w:color="auto" w:fill="FFFFFF"/>
          <w:lang w:eastAsia="fr-CA"/>
        </w:rPr>
        <w:t>Une démarche d'éducation populaire autonome</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jc w:val="center"/>
        <w:rPr>
          <w:rFonts w:ascii="Times New Roman" w:eastAsia="Times New Roman" w:hAnsi="Times New Roman" w:cs="Times New Roman"/>
          <w:sz w:val="24"/>
          <w:szCs w:val="24"/>
          <w:lang w:eastAsia="fr-CA"/>
        </w:rPr>
      </w:pPr>
      <w:r w:rsidRPr="00E75067">
        <w:rPr>
          <w:rFonts w:ascii="Arial" w:eastAsia="Times New Roman" w:hAnsi="Arial" w:cs="Arial"/>
          <w:b/>
          <w:bCs/>
          <w:color w:val="000000"/>
          <w:sz w:val="24"/>
          <w:szCs w:val="24"/>
          <w:lang w:eastAsia="fr-CA"/>
        </w:rPr>
        <w:t>1</w:t>
      </w:r>
      <w:r w:rsidRPr="00E75067">
        <w:rPr>
          <w:rFonts w:ascii="Arial" w:eastAsia="Times New Roman" w:hAnsi="Arial" w:cs="Arial"/>
          <w:b/>
          <w:bCs/>
          <w:color w:val="000000"/>
          <w:sz w:val="24"/>
          <w:szCs w:val="24"/>
          <w:vertAlign w:val="superscript"/>
          <w:lang w:eastAsia="fr-CA"/>
        </w:rPr>
        <w:t>er</w:t>
      </w:r>
      <w:r w:rsidRPr="00E75067">
        <w:rPr>
          <w:rFonts w:ascii="Arial" w:eastAsia="Times New Roman" w:hAnsi="Arial" w:cs="Arial"/>
          <w:b/>
          <w:bCs/>
          <w:color w:val="000000"/>
          <w:sz w:val="24"/>
          <w:szCs w:val="24"/>
          <w:lang w:eastAsia="fr-CA"/>
        </w:rPr>
        <w:t>, 2 et 3 novembre 2022</w:t>
      </w:r>
    </w:p>
    <w:p w:rsidR="00E75067" w:rsidRPr="00E75067" w:rsidRDefault="00E75067" w:rsidP="00E75067">
      <w:pPr>
        <w:spacing w:after="0" w:line="240" w:lineRule="auto"/>
        <w:jc w:val="center"/>
        <w:rPr>
          <w:rFonts w:ascii="Times New Roman" w:eastAsia="Times New Roman" w:hAnsi="Times New Roman" w:cs="Times New Roman"/>
          <w:sz w:val="24"/>
          <w:szCs w:val="24"/>
          <w:lang w:eastAsia="fr-CA"/>
        </w:rPr>
      </w:pPr>
      <w:proofErr w:type="gramStart"/>
      <w:r w:rsidRPr="00E75067">
        <w:rPr>
          <w:rFonts w:ascii="Arial" w:eastAsia="Times New Roman" w:hAnsi="Arial" w:cs="Arial"/>
          <w:b/>
          <w:bCs/>
          <w:color w:val="000000"/>
          <w:sz w:val="24"/>
          <w:szCs w:val="24"/>
          <w:lang w:eastAsia="fr-CA"/>
        </w:rPr>
        <w:t>à</w:t>
      </w:r>
      <w:proofErr w:type="gramEnd"/>
      <w:r w:rsidRPr="00E75067">
        <w:rPr>
          <w:rFonts w:ascii="Arial" w:eastAsia="Times New Roman" w:hAnsi="Arial" w:cs="Arial"/>
          <w:b/>
          <w:bCs/>
          <w:color w:val="000000"/>
          <w:sz w:val="24"/>
          <w:szCs w:val="24"/>
          <w:lang w:eastAsia="fr-CA"/>
        </w:rPr>
        <w:t xml:space="preserve"> l’Université Laval à Québec</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jc w:val="center"/>
        <w:rPr>
          <w:rFonts w:ascii="Arial" w:eastAsia="Times New Roman" w:hAnsi="Arial" w:cs="Arial"/>
          <w:b/>
          <w:bCs/>
          <w:color w:val="000000"/>
          <w:sz w:val="24"/>
          <w:szCs w:val="24"/>
          <w:shd w:val="clear" w:color="auto" w:fill="FFFFFF"/>
          <w:lang w:eastAsia="fr-CA"/>
        </w:rPr>
      </w:pPr>
      <w:r w:rsidRPr="00E75067">
        <w:rPr>
          <w:rFonts w:ascii="Arial" w:eastAsia="Times New Roman" w:hAnsi="Arial" w:cs="Arial"/>
          <w:b/>
          <w:bCs/>
          <w:color w:val="000000"/>
          <w:sz w:val="24"/>
          <w:szCs w:val="24"/>
          <w:shd w:val="clear" w:color="auto" w:fill="FFFFFF"/>
          <w:lang w:eastAsia="fr-CA"/>
        </w:rPr>
        <w:t>Documents et ressources partagés par les animatrices et animateurs</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proofErr w:type="gramStart"/>
      <w:r w:rsidRPr="00E75067">
        <w:rPr>
          <w:rFonts w:ascii="Arial" w:eastAsia="Times New Roman" w:hAnsi="Arial" w:cs="Arial"/>
          <w:b/>
          <w:bCs/>
          <w:color w:val="000000"/>
          <w:sz w:val="24"/>
          <w:szCs w:val="24"/>
          <w:lang w:eastAsia="fr-CA"/>
        </w:rPr>
        <w:t>Panel  :</w:t>
      </w:r>
      <w:proofErr w:type="gramEnd"/>
      <w:r w:rsidRPr="00E75067">
        <w:rPr>
          <w:rFonts w:ascii="Arial" w:eastAsia="Times New Roman" w:hAnsi="Arial" w:cs="Arial"/>
          <w:b/>
          <w:bCs/>
          <w:color w:val="000000"/>
          <w:sz w:val="24"/>
          <w:szCs w:val="24"/>
          <w:lang w:eastAsia="fr-CA"/>
        </w:rPr>
        <w:t xml:space="preserve"> Capitalisme et inégalités 101 (Local POL-2244 - Grand Salon)</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Quelles sont les origines du capitalisme en tant que système économique, politique et social? C'est quoi le capitalisme et pourquoi crée-t-il nécessairement des inégalités?</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Avec : </w:t>
      </w:r>
    </w:p>
    <w:p w:rsidR="00E75067" w:rsidRPr="00E75067" w:rsidRDefault="00E75067" w:rsidP="00E75067">
      <w:pPr>
        <w:numPr>
          <w:ilvl w:val="0"/>
          <w:numId w:val="1"/>
        </w:numPr>
        <w:spacing w:after="0" w:line="240" w:lineRule="auto"/>
        <w:textAlignment w:val="baseline"/>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Pascale Bédard, professeure en sociologie des arts et de la culture, Université Laval</w:t>
      </w:r>
    </w:p>
    <w:p w:rsidR="00E75067" w:rsidRPr="00E75067" w:rsidRDefault="00E75067" w:rsidP="00E75067">
      <w:pPr>
        <w:numPr>
          <w:ilvl w:val="0"/>
          <w:numId w:val="1"/>
        </w:numPr>
        <w:spacing w:after="0" w:line="240" w:lineRule="auto"/>
        <w:textAlignment w:val="baseline"/>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Anne </w:t>
      </w:r>
      <w:proofErr w:type="spellStart"/>
      <w:r w:rsidRPr="00E75067">
        <w:rPr>
          <w:rFonts w:ascii="Arial" w:eastAsia="Times New Roman" w:hAnsi="Arial" w:cs="Arial"/>
          <w:color w:val="000000"/>
          <w:sz w:val="24"/>
          <w:szCs w:val="24"/>
          <w:lang w:eastAsia="fr-CA"/>
        </w:rPr>
        <w:t>Plourde</w:t>
      </w:r>
      <w:proofErr w:type="spellEnd"/>
      <w:r w:rsidRPr="00E75067">
        <w:rPr>
          <w:rFonts w:ascii="Arial" w:eastAsia="Times New Roman" w:hAnsi="Arial" w:cs="Arial"/>
          <w:color w:val="000000"/>
          <w:sz w:val="24"/>
          <w:szCs w:val="24"/>
          <w:lang w:eastAsia="fr-CA"/>
        </w:rPr>
        <w:t xml:space="preserve"> chercheure à l’IRIS et autrice du livre </w:t>
      </w:r>
      <w:r w:rsidRPr="00E75067">
        <w:rPr>
          <w:rFonts w:ascii="Arial" w:eastAsia="Times New Roman" w:hAnsi="Arial" w:cs="Arial"/>
          <w:i/>
          <w:iCs/>
          <w:color w:val="000000"/>
          <w:sz w:val="24"/>
          <w:szCs w:val="24"/>
          <w:lang w:eastAsia="fr-CA"/>
        </w:rPr>
        <w:t>Le capitalisme, c'est mauvais pour la santé</w:t>
      </w:r>
    </w:p>
    <w:p w:rsidR="00E75067" w:rsidRDefault="00E75067" w:rsidP="00E75067">
      <w:pPr>
        <w:numPr>
          <w:ilvl w:val="0"/>
          <w:numId w:val="1"/>
        </w:numPr>
        <w:spacing w:after="0" w:line="240" w:lineRule="auto"/>
        <w:textAlignment w:val="baseline"/>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Mathieu Francoeur, militant anticapitaliste </w:t>
      </w:r>
    </w:p>
    <w:p w:rsidR="00E75067" w:rsidRDefault="00E75067" w:rsidP="00E75067">
      <w:pPr>
        <w:spacing w:after="0" w:line="240" w:lineRule="auto"/>
        <w:textAlignment w:val="baseline"/>
        <w:rPr>
          <w:rFonts w:ascii="Arial" w:eastAsia="Times New Roman" w:hAnsi="Arial" w:cs="Arial"/>
          <w:color w:val="000000"/>
          <w:sz w:val="24"/>
          <w:szCs w:val="24"/>
          <w:lang w:eastAsia="fr-CA"/>
        </w:rPr>
      </w:pPr>
    </w:p>
    <w:p w:rsidR="00E75067" w:rsidRPr="00E75067" w:rsidRDefault="00E75067" w:rsidP="00E75067">
      <w:pPr>
        <w:spacing w:after="0" w:line="240" w:lineRule="auto"/>
        <w:rPr>
          <w:rFonts w:ascii="Arial" w:eastAsia="Times New Roman" w:hAnsi="Arial" w:cs="Arial"/>
          <w:i/>
          <w:color w:val="000000"/>
          <w:sz w:val="24"/>
          <w:szCs w:val="24"/>
          <w:lang w:eastAsia="fr-CA"/>
        </w:rPr>
      </w:pPr>
      <w:r w:rsidRPr="00E75067">
        <w:rPr>
          <w:rFonts w:ascii="Arial" w:eastAsia="Times New Roman" w:hAnsi="Arial" w:cs="Arial"/>
          <w:i/>
          <w:color w:val="000000"/>
          <w:sz w:val="24"/>
          <w:szCs w:val="24"/>
          <w:lang w:eastAsia="fr-CA"/>
        </w:rPr>
        <w:t>Ressources et documents :</w:t>
      </w:r>
      <w:r w:rsidRPr="00E75067">
        <w:rPr>
          <w:rFonts w:ascii="Arial" w:eastAsia="Times New Roman" w:hAnsi="Arial" w:cs="Arial"/>
          <w:i/>
          <w:color w:val="000000"/>
          <w:sz w:val="24"/>
          <w:szCs w:val="24"/>
          <w:lang w:eastAsia="fr-CA"/>
        </w:rPr>
        <w:t xml:space="preserve"> </w:t>
      </w:r>
    </w:p>
    <w:p w:rsidR="00E75067" w:rsidRPr="00E75067" w:rsidRDefault="00E75067" w:rsidP="00E75067">
      <w:pPr>
        <w:spacing w:after="0" w:line="240" w:lineRule="auto"/>
        <w:textAlignment w:val="baseline"/>
        <w:rPr>
          <w:rFonts w:ascii="Arial" w:eastAsia="Times New Roman" w:hAnsi="Arial" w:cs="Arial"/>
          <w:color w:val="000000"/>
          <w:sz w:val="24"/>
          <w:szCs w:val="24"/>
          <w:lang w:eastAsia="fr-CA"/>
        </w:rPr>
      </w:pP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Pour se procurer le livre d’Anne </w:t>
      </w:r>
      <w:proofErr w:type="spellStart"/>
      <w:r w:rsidRPr="00E75067">
        <w:rPr>
          <w:rFonts w:ascii="Arial" w:eastAsia="Times New Roman" w:hAnsi="Arial" w:cs="Arial"/>
          <w:color w:val="000000"/>
          <w:sz w:val="24"/>
          <w:szCs w:val="24"/>
          <w:lang w:eastAsia="fr-CA"/>
        </w:rPr>
        <w:t>Plourde</w:t>
      </w:r>
      <w:proofErr w:type="spellEnd"/>
      <w:r w:rsidRPr="00E75067">
        <w:rPr>
          <w:rFonts w:ascii="Arial" w:eastAsia="Times New Roman" w:hAnsi="Arial" w:cs="Arial"/>
          <w:color w:val="000000"/>
          <w:sz w:val="24"/>
          <w:szCs w:val="24"/>
          <w:lang w:eastAsia="fr-CA"/>
        </w:rPr>
        <w:t xml:space="preserve"> </w:t>
      </w:r>
      <w:hyperlink r:id="rId7" w:history="1">
        <w:r w:rsidRPr="00E75067">
          <w:rPr>
            <w:rStyle w:val="Lienhypertexte"/>
            <w:rFonts w:ascii="Arial" w:eastAsia="Times New Roman" w:hAnsi="Arial" w:cs="Arial"/>
            <w:sz w:val="24"/>
            <w:szCs w:val="24"/>
            <w:lang w:eastAsia="fr-CA"/>
          </w:rPr>
          <w:t>: Le capitalism</w:t>
        </w:r>
        <w:r w:rsidRPr="00E75067">
          <w:rPr>
            <w:rStyle w:val="Lienhypertexte"/>
            <w:rFonts w:ascii="Arial" w:eastAsia="Times New Roman" w:hAnsi="Arial" w:cs="Arial"/>
            <w:sz w:val="24"/>
            <w:szCs w:val="24"/>
            <w:lang w:eastAsia="fr-CA"/>
          </w:rPr>
          <w:t>e</w:t>
        </w:r>
        <w:r w:rsidRPr="00E75067">
          <w:rPr>
            <w:rStyle w:val="Lienhypertexte"/>
            <w:rFonts w:ascii="Arial" w:eastAsia="Times New Roman" w:hAnsi="Arial" w:cs="Arial"/>
            <w:sz w:val="24"/>
            <w:szCs w:val="24"/>
            <w:lang w:eastAsia="fr-CA"/>
          </w:rPr>
          <w:t xml:space="preserve">, </w:t>
        </w:r>
        <w:r w:rsidRPr="00E75067">
          <w:rPr>
            <w:rStyle w:val="Lienhypertexte"/>
            <w:rFonts w:ascii="Arial" w:eastAsia="Times New Roman" w:hAnsi="Arial" w:cs="Arial"/>
            <w:sz w:val="24"/>
            <w:szCs w:val="24"/>
            <w:lang w:eastAsia="fr-CA"/>
          </w:rPr>
          <w:t>c</w:t>
        </w:r>
        <w:r w:rsidRPr="00E75067">
          <w:rPr>
            <w:rStyle w:val="Lienhypertexte"/>
            <w:rFonts w:ascii="Arial" w:eastAsia="Times New Roman" w:hAnsi="Arial" w:cs="Arial"/>
            <w:sz w:val="24"/>
            <w:szCs w:val="24"/>
            <w:lang w:eastAsia="fr-CA"/>
          </w:rPr>
          <w:t>'est mauvais pour la santé  </w:t>
        </w:r>
      </w:hyperlink>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proofErr w:type="gramStart"/>
      <w:r w:rsidRPr="00E75067">
        <w:rPr>
          <w:rFonts w:ascii="Arial" w:eastAsia="Times New Roman" w:hAnsi="Arial" w:cs="Arial"/>
          <w:b/>
          <w:bCs/>
          <w:color w:val="000000"/>
          <w:sz w:val="24"/>
          <w:szCs w:val="24"/>
          <w:lang w:eastAsia="fr-CA"/>
        </w:rPr>
        <w:t>Panel  :</w:t>
      </w:r>
      <w:proofErr w:type="gramEnd"/>
      <w:r w:rsidRPr="00E75067">
        <w:rPr>
          <w:rFonts w:ascii="Arial" w:eastAsia="Times New Roman" w:hAnsi="Arial" w:cs="Arial"/>
          <w:b/>
          <w:bCs/>
          <w:color w:val="000000"/>
          <w:sz w:val="24"/>
          <w:szCs w:val="24"/>
          <w:lang w:eastAsia="fr-CA"/>
        </w:rPr>
        <w:t xml:space="preserve"> Les mythes du capitalisme (ADJ-4512 - le Cercle)</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Déboulonner et approfondir les mythes permettant au capitalisme de subsister et de s'auto justifier tels que la possible création infinie de la richesse, le « si tu veux, tu peux », le caractère naturel de la propriété privée et l’inévitabilité des inégalités. </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Avec : </w:t>
      </w:r>
    </w:p>
    <w:p w:rsidR="00E75067" w:rsidRPr="00E75067" w:rsidRDefault="00E75067" w:rsidP="00E75067">
      <w:pPr>
        <w:numPr>
          <w:ilvl w:val="0"/>
          <w:numId w:val="2"/>
        </w:numPr>
        <w:spacing w:after="0" w:line="240" w:lineRule="auto"/>
        <w:textAlignment w:val="baseline"/>
        <w:rPr>
          <w:rFonts w:ascii="Arial" w:eastAsia="Times New Roman" w:hAnsi="Arial" w:cs="Arial"/>
          <w:color w:val="000000"/>
          <w:sz w:val="24"/>
          <w:szCs w:val="24"/>
          <w:lang w:eastAsia="fr-CA"/>
        </w:rPr>
      </w:pPr>
      <w:r w:rsidRPr="00E75067">
        <w:rPr>
          <w:rFonts w:ascii="Arial" w:eastAsia="Times New Roman" w:hAnsi="Arial" w:cs="Arial"/>
          <w:color w:val="2C2C2C"/>
          <w:sz w:val="24"/>
          <w:szCs w:val="24"/>
          <w:lang w:eastAsia="fr-CA"/>
        </w:rPr>
        <w:t>Frédéric Legault, enseignant de sociologie au collège Ahuntsic</w:t>
      </w:r>
    </w:p>
    <w:p w:rsidR="00E75067" w:rsidRPr="00E75067" w:rsidRDefault="00E75067" w:rsidP="00E75067">
      <w:pPr>
        <w:numPr>
          <w:ilvl w:val="0"/>
          <w:numId w:val="2"/>
        </w:numPr>
        <w:spacing w:after="0" w:line="240" w:lineRule="auto"/>
        <w:textAlignment w:val="baseline"/>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Lucie Lamarche, </w:t>
      </w:r>
      <w:r w:rsidRPr="00E75067">
        <w:rPr>
          <w:rFonts w:ascii="Arial" w:eastAsia="Times New Roman" w:hAnsi="Arial" w:cs="Arial"/>
          <w:color w:val="2C2C2C"/>
          <w:sz w:val="24"/>
          <w:szCs w:val="24"/>
          <w:lang w:eastAsia="fr-CA"/>
        </w:rPr>
        <w:t>professeure à la Faculté de science politique et de droit de l'UQAM</w:t>
      </w:r>
    </w:p>
    <w:p w:rsidR="00E75067" w:rsidRPr="00E75067" w:rsidRDefault="00E75067" w:rsidP="00E75067">
      <w:pPr>
        <w:numPr>
          <w:ilvl w:val="0"/>
          <w:numId w:val="2"/>
        </w:numPr>
        <w:spacing w:after="0" w:line="240" w:lineRule="auto"/>
        <w:textAlignment w:val="baseline"/>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Simon, du Collectif Emma Goldman</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Arial" w:eastAsia="Times New Roman" w:hAnsi="Arial" w:cs="Arial"/>
          <w:i/>
          <w:color w:val="000000"/>
          <w:sz w:val="24"/>
          <w:szCs w:val="24"/>
          <w:lang w:eastAsia="fr-CA"/>
        </w:rPr>
      </w:pPr>
      <w:r w:rsidRPr="00E75067">
        <w:rPr>
          <w:rFonts w:ascii="Arial" w:eastAsia="Times New Roman" w:hAnsi="Arial" w:cs="Arial"/>
          <w:i/>
          <w:color w:val="000000"/>
          <w:sz w:val="24"/>
          <w:szCs w:val="24"/>
          <w:lang w:eastAsia="fr-CA"/>
        </w:rPr>
        <w:t xml:space="preserve">Ressources et documents : </w:t>
      </w:r>
    </w:p>
    <w:p w:rsidR="00E75067" w:rsidRPr="00E75067" w:rsidRDefault="00E75067" w:rsidP="00E75067">
      <w:pPr>
        <w:spacing w:after="0" w:line="240" w:lineRule="auto"/>
        <w:rPr>
          <w:rFonts w:ascii="Arial" w:eastAsia="Times New Roman" w:hAnsi="Arial" w:cs="Arial"/>
          <w:color w:val="000000"/>
          <w:sz w:val="24"/>
          <w:szCs w:val="24"/>
          <w:lang w:eastAsia="fr-CA"/>
        </w:rPr>
      </w:pP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Le collectif Emma Goldman a mis en ligne ses notes </w:t>
      </w:r>
      <w:proofErr w:type="gramStart"/>
      <w:r w:rsidRPr="00E75067">
        <w:rPr>
          <w:rFonts w:ascii="Arial" w:eastAsia="Times New Roman" w:hAnsi="Arial" w:cs="Arial"/>
          <w:color w:val="000000"/>
          <w:sz w:val="24"/>
          <w:szCs w:val="24"/>
          <w:lang w:eastAsia="fr-CA"/>
        </w:rPr>
        <w:t>:</w:t>
      </w:r>
      <w:proofErr w:type="gramEnd"/>
      <w:r w:rsidRPr="00E75067">
        <w:rPr>
          <w:rFonts w:ascii="Arial" w:eastAsia="Times New Roman" w:hAnsi="Arial" w:cs="Arial"/>
          <w:color w:val="000000"/>
          <w:sz w:val="24"/>
          <w:szCs w:val="24"/>
          <w:lang w:eastAsia="fr-CA"/>
        </w:rPr>
        <w:br/>
      </w:r>
      <w:hyperlink r:id="rId8" w:history="1">
        <w:r w:rsidRPr="00E75067">
          <w:rPr>
            <w:rStyle w:val="Lienhypertexte"/>
            <w:rFonts w:ascii="Arial" w:eastAsia="Times New Roman" w:hAnsi="Arial" w:cs="Arial"/>
            <w:sz w:val="24"/>
            <w:szCs w:val="24"/>
            <w:lang w:eastAsia="fr-CA"/>
          </w:rPr>
          <w:t>Colloque du MEPACQ : "Les mythes du c</w:t>
        </w:r>
        <w:r w:rsidRPr="00E75067">
          <w:rPr>
            <w:rStyle w:val="Lienhypertexte"/>
            <w:rFonts w:ascii="Arial" w:eastAsia="Times New Roman" w:hAnsi="Arial" w:cs="Arial"/>
            <w:sz w:val="24"/>
            <w:szCs w:val="24"/>
            <w:lang w:eastAsia="fr-CA"/>
          </w:rPr>
          <w:t>a</w:t>
        </w:r>
        <w:r w:rsidRPr="00E75067">
          <w:rPr>
            <w:rStyle w:val="Lienhypertexte"/>
            <w:rFonts w:ascii="Arial" w:eastAsia="Times New Roman" w:hAnsi="Arial" w:cs="Arial"/>
            <w:sz w:val="24"/>
            <w:szCs w:val="24"/>
            <w:lang w:eastAsia="fr-CA"/>
          </w:rPr>
          <w:t>pitalisme" </w:t>
        </w:r>
      </w:hyperlink>
      <w:r>
        <w:rPr>
          <w:rFonts w:ascii="Arial" w:eastAsia="Times New Roman" w:hAnsi="Arial" w:cs="Arial"/>
          <w:color w:val="000000"/>
          <w:sz w:val="24"/>
          <w:szCs w:val="24"/>
          <w:lang w:eastAsia="fr-CA"/>
        </w:rPr>
        <w:t xml:space="preserve"> </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Default="00E75067" w:rsidP="00E75067">
      <w:pPr>
        <w:spacing w:after="0" w:line="240" w:lineRule="auto"/>
        <w:rPr>
          <w:rFonts w:ascii="Times New Roman" w:eastAsia="Times New Roman" w:hAnsi="Times New Roman" w:cs="Times New Roman"/>
          <w:sz w:val="24"/>
          <w:szCs w:val="24"/>
          <w:lang w:eastAsia="fr-CA"/>
        </w:rPr>
      </w:pPr>
    </w:p>
    <w:p w:rsidR="004C2701" w:rsidRDefault="004C2701" w:rsidP="00E75067">
      <w:pPr>
        <w:spacing w:after="0" w:line="240" w:lineRule="auto"/>
        <w:rPr>
          <w:rFonts w:ascii="Times New Roman" w:eastAsia="Times New Roman" w:hAnsi="Times New Roman" w:cs="Times New Roman"/>
          <w:sz w:val="24"/>
          <w:szCs w:val="24"/>
          <w:lang w:eastAsia="fr-CA"/>
        </w:rPr>
      </w:pPr>
    </w:p>
    <w:p w:rsidR="004C2701" w:rsidRDefault="004C2701" w:rsidP="00E75067">
      <w:pPr>
        <w:spacing w:after="0" w:line="240" w:lineRule="auto"/>
        <w:rPr>
          <w:rFonts w:ascii="Times New Roman" w:eastAsia="Times New Roman" w:hAnsi="Times New Roman" w:cs="Times New Roman"/>
          <w:sz w:val="24"/>
          <w:szCs w:val="24"/>
          <w:lang w:eastAsia="fr-CA"/>
        </w:rPr>
      </w:pPr>
    </w:p>
    <w:p w:rsidR="004C2701" w:rsidRDefault="004C2701" w:rsidP="00E75067">
      <w:pPr>
        <w:spacing w:after="0" w:line="240" w:lineRule="auto"/>
        <w:rPr>
          <w:rFonts w:ascii="Times New Roman" w:eastAsia="Times New Roman" w:hAnsi="Times New Roman" w:cs="Times New Roman"/>
          <w:sz w:val="24"/>
          <w:szCs w:val="24"/>
          <w:lang w:eastAsia="fr-CA"/>
        </w:rPr>
      </w:pPr>
    </w:p>
    <w:p w:rsidR="004C2701" w:rsidRPr="00E75067" w:rsidRDefault="004C2701"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b/>
          <w:bCs/>
          <w:color w:val="000000"/>
          <w:sz w:val="24"/>
          <w:szCs w:val="24"/>
          <w:lang w:eastAsia="fr-CA"/>
        </w:rPr>
        <w:lastRenderedPageBreak/>
        <w:t>Atelier: Fin du monde, fin du mois même combat (LAU 2415)</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Participez à un jeu de cartes vous permettant d’incarner des familles à faible revenu qui doivent boucler leur budget. À l’heure des grands bouleversements climatiques, arriverez-vous à vous rendre à la fin du mois?</w:t>
      </w:r>
    </w:p>
    <w:p w:rsidR="00E75067" w:rsidRDefault="00E75067" w:rsidP="00E75067">
      <w:pPr>
        <w:spacing w:after="0" w:line="240" w:lineRule="auto"/>
        <w:rPr>
          <w:rFonts w:ascii="Arial" w:eastAsia="Times New Roman" w:hAnsi="Arial" w:cs="Arial"/>
          <w:color w:val="2C2C2C"/>
          <w:sz w:val="24"/>
          <w:szCs w:val="24"/>
          <w:lang w:eastAsia="fr-CA"/>
        </w:rPr>
      </w:pPr>
      <w:r w:rsidRPr="00E75067">
        <w:rPr>
          <w:rFonts w:ascii="Arial" w:eastAsia="Times New Roman" w:hAnsi="Arial" w:cs="Arial"/>
          <w:color w:val="000000"/>
          <w:sz w:val="24"/>
          <w:szCs w:val="24"/>
          <w:lang w:eastAsia="fr-CA"/>
        </w:rPr>
        <w:t xml:space="preserve">Par : </w:t>
      </w:r>
      <w:r w:rsidRPr="00E75067">
        <w:rPr>
          <w:rFonts w:ascii="Arial" w:eastAsia="Times New Roman" w:hAnsi="Arial" w:cs="Arial"/>
          <w:color w:val="2C2C2C"/>
          <w:sz w:val="24"/>
          <w:szCs w:val="24"/>
          <w:lang w:eastAsia="fr-CA"/>
        </w:rPr>
        <w:t>Rosalie Dupont, coordonnatrice de la Table d’Action Contre l’Appauvrissement de l’Estrie (TACAE)</w:t>
      </w:r>
    </w:p>
    <w:p w:rsid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Arial" w:eastAsia="Times New Roman" w:hAnsi="Arial" w:cs="Arial"/>
          <w:i/>
          <w:color w:val="000000"/>
          <w:sz w:val="24"/>
          <w:szCs w:val="24"/>
          <w:lang w:eastAsia="fr-CA"/>
        </w:rPr>
      </w:pPr>
      <w:r w:rsidRPr="00E75067">
        <w:rPr>
          <w:rFonts w:ascii="Arial" w:eastAsia="Times New Roman" w:hAnsi="Arial" w:cs="Arial"/>
          <w:i/>
          <w:color w:val="000000"/>
          <w:sz w:val="24"/>
          <w:szCs w:val="24"/>
          <w:lang w:eastAsia="fr-CA"/>
        </w:rPr>
        <w:t xml:space="preserve">Ressources et documents : </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Arial" w:eastAsia="Times New Roman" w:hAnsi="Arial" w:cs="Arial"/>
          <w:color w:val="2C2C2C"/>
          <w:sz w:val="24"/>
          <w:szCs w:val="24"/>
          <w:lang w:eastAsia="fr-CA"/>
        </w:rPr>
      </w:pPr>
      <w:r w:rsidRPr="00E75067">
        <w:rPr>
          <w:rFonts w:ascii="Arial" w:eastAsia="Times New Roman" w:hAnsi="Arial" w:cs="Arial"/>
          <w:color w:val="2C2C2C"/>
          <w:sz w:val="24"/>
          <w:szCs w:val="24"/>
          <w:lang w:eastAsia="fr-CA"/>
        </w:rPr>
        <w:t xml:space="preserve">Pour consulter </w:t>
      </w:r>
      <w:hyperlink r:id="rId9" w:history="1">
        <w:r w:rsidRPr="00E75067">
          <w:rPr>
            <w:rStyle w:val="Lienhypertexte"/>
            <w:rFonts w:ascii="Arial" w:eastAsia="Times New Roman" w:hAnsi="Arial" w:cs="Arial"/>
            <w:sz w:val="24"/>
            <w:szCs w:val="24"/>
            <w:lang w:eastAsia="fr-CA"/>
          </w:rPr>
          <w:t>la page web du jeu sur le budget</w:t>
        </w:r>
      </w:hyperlink>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4C2701" w:rsidP="00E75067">
      <w:pPr>
        <w:spacing w:after="0" w:line="240" w:lineRule="auto"/>
        <w:rPr>
          <w:rFonts w:ascii="Times New Roman" w:eastAsia="Times New Roman" w:hAnsi="Times New Roman" w:cs="Times New Roman"/>
          <w:sz w:val="24"/>
          <w:szCs w:val="24"/>
          <w:lang w:eastAsia="fr-CA"/>
        </w:rPr>
      </w:pPr>
      <w:r>
        <w:rPr>
          <w:rFonts w:ascii="Arial" w:eastAsia="Times New Roman" w:hAnsi="Arial" w:cs="Arial"/>
          <w:b/>
          <w:bCs/>
          <w:color w:val="000000"/>
          <w:sz w:val="24"/>
          <w:szCs w:val="24"/>
          <w:lang w:eastAsia="fr-CA"/>
        </w:rPr>
        <w:t>Atelier</w:t>
      </w:r>
      <w:bookmarkStart w:id="0" w:name="_GoBack"/>
      <w:bookmarkEnd w:id="0"/>
      <w:r w:rsidR="00E75067" w:rsidRPr="00E75067">
        <w:rPr>
          <w:rFonts w:ascii="Arial" w:eastAsia="Times New Roman" w:hAnsi="Arial" w:cs="Arial"/>
          <w:b/>
          <w:bCs/>
          <w:color w:val="000000"/>
          <w:sz w:val="24"/>
          <w:szCs w:val="24"/>
          <w:lang w:eastAsia="fr-CA"/>
        </w:rPr>
        <w:t>: l’ABC de l’ÉPA (LAU 2416)</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Qu’est-ce que l’ÉPA? Pourquoi et comment faire de l’ÉPA? Quels sont les fondements et valeurs de l’ÉPA?</w:t>
      </w:r>
    </w:p>
    <w:p w:rsid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Par : Lyse Cloutier et Elsa Beaulieu, formatrices, Carrefour de participation, ressourcement et formation (CPRF) </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B27553" w:rsidRPr="00E75067" w:rsidRDefault="00B27553" w:rsidP="00B27553">
      <w:pPr>
        <w:spacing w:after="0" w:line="240" w:lineRule="auto"/>
        <w:rPr>
          <w:rFonts w:ascii="Arial" w:eastAsia="Times New Roman" w:hAnsi="Arial" w:cs="Arial"/>
          <w:i/>
          <w:color w:val="000000"/>
          <w:sz w:val="24"/>
          <w:szCs w:val="24"/>
          <w:lang w:eastAsia="fr-CA"/>
        </w:rPr>
      </w:pPr>
      <w:r w:rsidRPr="00E75067">
        <w:rPr>
          <w:rFonts w:ascii="Arial" w:eastAsia="Times New Roman" w:hAnsi="Arial" w:cs="Arial"/>
          <w:i/>
          <w:color w:val="000000"/>
          <w:sz w:val="24"/>
          <w:szCs w:val="24"/>
          <w:lang w:eastAsia="fr-CA"/>
        </w:rPr>
        <w:t xml:space="preserve">Ressources et documents : </w:t>
      </w:r>
    </w:p>
    <w:p w:rsidR="004C2701" w:rsidRDefault="004C2701" w:rsidP="00E75067">
      <w:pPr>
        <w:spacing w:after="0" w:line="240" w:lineRule="auto"/>
        <w:rPr>
          <w:rFonts w:ascii="Calibri" w:eastAsia="Times New Roman" w:hAnsi="Calibri" w:cs="Calibri"/>
          <w:color w:val="FFFFFF"/>
          <w:sz w:val="24"/>
          <w:szCs w:val="24"/>
          <w:shd w:val="clear" w:color="auto" w:fill="674EA7"/>
          <w:lang w:eastAsia="fr-CA"/>
        </w:rPr>
      </w:pP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Le site d’outils d’éducation populaire du CPRF :</w:t>
      </w:r>
    </w:p>
    <w:p w:rsidR="00E75067" w:rsidRPr="00E75067" w:rsidRDefault="00E75067" w:rsidP="00E75067">
      <w:pPr>
        <w:spacing w:after="0" w:line="240" w:lineRule="auto"/>
        <w:rPr>
          <w:rFonts w:ascii="Arial" w:eastAsia="Times New Roman" w:hAnsi="Arial" w:cs="Arial"/>
          <w:color w:val="000000"/>
          <w:sz w:val="24"/>
          <w:szCs w:val="24"/>
          <w:lang w:eastAsia="fr-CA"/>
        </w:rPr>
      </w:pPr>
      <w:hyperlink r:id="rId10" w:history="1">
        <w:r w:rsidRPr="004C2701">
          <w:rPr>
            <w:rFonts w:ascii="Arial" w:eastAsia="Times New Roman" w:hAnsi="Arial" w:cs="Arial"/>
            <w:color w:val="000000"/>
            <w:sz w:val="24"/>
            <w:szCs w:val="24"/>
            <w:lang w:eastAsia="fr-CA"/>
          </w:rPr>
          <w:t>www.educationpopulaireautonome.org</w:t>
        </w:r>
      </w:hyperlink>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w:t>
      </w: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Documents :</w:t>
      </w:r>
    </w:p>
    <w:p w:rsidR="00E75067" w:rsidRPr="004C2701" w:rsidRDefault="00E75067" w:rsidP="00E75067">
      <w:pPr>
        <w:spacing w:after="0" w:line="240" w:lineRule="auto"/>
        <w:rPr>
          <w:rStyle w:val="Lienhypertexte"/>
          <w:rFonts w:ascii="Arial" w:hAnsi="Arial" w:cs="Arial"/>
          <w:sz w:val="24"/>
          <w:szCs w:val="24"/>
          <w:lang w:eastAsia="fr-CA"/>
        </w:rPr>
      </w:pPr>
      <w:hyperlink r:id="rId11" w:history="1">
        <w:r w:rsidRPr="004C2701">
          <w:rPr>
            <w:rStyle w:val="Lienhypertexte"/>
            <w:rFonts w:ascii="Arial" w:hAnsi="Arial" w:cs="Arial"/>
            <w:sz w:val="24"/>
            <w:szCs w:val="24"/>
            <w:lang w:eastAsia="fr-CA"/>
          </w:rPr>
          <w:t>Fondation et valeurs de l’ÉPA</w:t>
        </w:r>
      </w:hyperlink>
    </w:p>
    <w:p w:rsidR="00E75067" w:rsidRPr="004C2701" w:rsidRDefault="00E75067" w:rsidP="00E75067">
      <w:pPr>
        <w:spacing w:after="0" w:line="240" w:lineRule="auto"/>
        <w:rPr>
          <w:rStyle w:val="Lienhypertexte"/>
          <w:rFonts w:ascii="Arial" w:hAnsi="Arial" w:cs="Arial"/>
          <w:sz w:val="24"/>
          <w:szCs w:val="24"/>
          <w:lang w:eastAsia="fr-CA"/>
        </w:rPr>
      </w:pPr>
      <w:hyperlink r:id="rId12" w:history="1">
        <w:r w:rsidRPr="004C2701">
          <w:rPr>
            <w:rStyle w:val="Lienhypertexte"/>
            <w:rFonts w:ascii="Arial" w:hAnsi="Arial" w:cs="Arial"/>
            <w:sz w:val="24"/>
            <w:szCs w:val="24"/>
            <w:lang w:eastAsia="fr-CA"/>
          </w:rPr>
          <w:t>Pourquoi choisir l’éduca</w:t>
        </w:r>
        <w:r w:rsidRPr="004C2701">
          <w:rPr>
            <w:rStyle w:val="Lienhypertexte"/>
            <w:rFonts w:ascii="Arial" w:hAnsi="Arial" w:cs="Arial"/>
            <w:sz w:val="24"/>
            <w:szCs w:val="24"/>
            <w:lang w:eastAsia="fr-CA"/>
          </w:rPr>
          <w:t>t</w:t>
        </w:r>
        <w:r w:rsidRPr="004C2701">
          <w:rPr>
            <w:rStyle w:val="Lienhypertexte"/>
            <w:rFonts w:ascii="Arial" w:hAnsi="Arial" w:cs="Arial"/>
            <w:sz w:val="24"/>
            <w:szCs w:val="24"/>
            <w:lang w:eastAsia="fr-CA"/>
          </w:rPr>
          <w:t>ion populaire autonome</w:t>
        </w:r>
      </w:hyperlink>
    </w:p>
    <w:p w:rsidR="00E75067" w:rsidRPr="004C2701" w:rsidRDefault="00E75067" w:rsidP="00E75067">
      <w:pPr>
        <w:spacing w:after="0" w:line="240" w:lineRule="auto"/>
        <w:rPr>
          <w:rStyle w:val="Lienhypertexte"/>
          <w:rFonts w:ascii="Arial" w:hAnsi="Arial" w:cs="Arial"/>
          <w:sz w:val="24"/>
          <w:szCs w:val="24"/>
          <w:lang w:eastAsia="fr-CA"/>
        </w:rPr>
      </w:pPr>
      <w:r w:rsidRPr="004C2701">
        <w:rPr>
          <w:rStyle w:val="Lienhypertexte"/>
          <w:rFonts w:ascii="Arial" w:hAnsi="Arial" w:cs="Arial"/>
          <w:sz w:val="24"/>
          <w:szCs w:val="24"/>
          <w:lang w:eastAsia="fr-CA"/>
        </w:rPr>
        <w:t> </w:t>
      </w:r>
      <w:hyperlink r:id="rId13" w:history="1">
        <w:r w:rsidRPr="004C2701">
          <w:rPr>
            <w:rStyle w:val="Lienhypertexte"/>
            <w:rFonts w:ascii="Arial" w:hAnsi="Arial" w:cs="Arial"/>
            <w:sz w:val="24"/>
            <w:szCs w:val="24"/>
            <w:lang w:eastAsia="fr-CA"/>
          </w:rPr>
          <w:t>Les défis de l’éduca</w:t>
        </w:r>
        <w:r w:rsidRPr="004C2701">
          <w:rPr>
            <w:rStyle w:val="Lienhypertexte"/>
            <w:rFonts w:ascii="Arial" w:hAnsi="Arial" w:cs="Arial"/>
            <w:sz w:val="24"/>
            <w:szCs w:val="24"/>
            <w:lang w:eastAsia="fr-CA"/>
          </w:rPr>
          <w:t>t</w:t>
        </w:r>
        <w:r w:rsidRPr="004C2701">
          <w:rPr>
            <w:rStyle w:val="Lienhypertexte"/>
            <w:rFonts w:ascii="Arial" w:hAnsi="Arial" w:cs="Arial"/>
            <w:sz w:val="24"/>
            <w:szCs w:val="24"/>
            <w:lang w:eastAsia="fr-CA"/>
          </w:rPr>
          <w:t>ion populaire autonome</w:t>
        </w:r>
      </w:hyperlink>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Calibri" w:eastAsia="Times New Roman" w:hAnsi="Calibri" w:cs="Calibri"/>
          <w:color w:val="000000"/>
          <w:sz w:val="24"/>
          <w:szCs w:val="24"/>
          <w:lang w:eastAsia="fr-CA"/>
        </w:rPr>
        <w:t> </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b/>
          <w:bCs/>
          <w:color w:val="000000"/>
          <w:sz w:val="24"/>
          <w:szCs w:val="24"/>
          <w:lang w:eastAsia="fr-CA"/>
        </w:rPr>
        <w:t>Atelier : Construire notre action collective ensemble (le passage du « Je » au « Nous ») (LAU 1415)</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Cet atelier aborde les différentes étapes d’une mobilisation. Comment élaborer ensemble des revendications porteuses? Comment susciter l’indignation? Comment intéresser davantage de personnes à notre cause? Comment garder vivant et dynamique notre engagement? Nous tenterons de répondre, ensemble, à toutes ces questions, en explorant diverses techniques et outils inspirés de l’ÉPA.</w:t>
      </w:r>
    </w:p>
    <w:p w:rsidR="00B27553" w:rsidRPr="00B27553"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 xml:space="preserve">Par : Vincent </w:t>
      </w:r>
      <w:proofErr w:type="spellStart"/>
      <w:r w:rsidRPr="00E75067">
        <w:rPr>
          <w:rFonts w:ascii="Arial" w:eastAsia="Times New Roman" w:hAnsi="Arial" w:cs="Arial"/>
          <w:color w:val="000000"/>
          <w:sz w:val="24"/>
          <w:szCs w:val="24"/>
          <w:lang w:eastAsia="fr-CA"/>
        </w:rPr>
        <w:t>Greason</w:t>
      </w:r>
      <w:proofErr w:type="spellEnd"/>
      <w:r w:rsidRPr="00E75067">
        <w:rPr>
          <w:rFonts w:ascii="Arial" w:eastAsia="Times New Roman" w:hAnsi="Arial" w:cs="Arial"/>
          <w:color w:val="000000"/>
          <w:sz w:val="24"/>
          <w:szCs w:val="24"/>
          <w:lang w:eastAsia="fr-CA"/>
        </w:rPr>
        <w:t>, militant de l'Outaouais</w:t>
      </w:r>
    </w:p>
    <w:p w:rsidR="00B27553" w:rsidRDefault="00B27553" w:rsidP="00E75067">
      <w:pPr>
        <w:spacing w:after="0" w:line="240" w:lineRule="auto"/>
        <w:rPr>
          <w:rFonts w:ascii="Arial" w:eastAsia="Times New Roman" w:hAnsi="Arial" w:cs="Arial"/>
          <w:b/>
          <w:bCs/>
          <w:color w:val="FFFFFF"/>
          <w:sz w:val="24"/>
          <w:szCs w:val="24"/>
          <w:shd w:val="clear" w:color="auto" w:fill="674EA7"/>
          <w:lang w:eastAsia="fr-CA"/>
        </w:rPr>
      </w:pPr>
    </w:p>
    <w:p w:rsidR="00B27553" w:rsidRDefault="00B27553" w:rsidP="00B27553">
      <w:pPr>
        <w:spacing w:after="0" w:line="240" w:lineRule="auto"/>
        <w:rPr>
          <w:rFonts w:ascii="Arial" w:eastAsia="Times New Roman" w:hAnsi="Arial" w:cs="Arial"/>
          <w:i/>
          <w:color w:val="000000"/>
          <w:sz w:val="24"/>
          <w:szCs w:val="24"/>
          <w:lang w:eastAsia="fr-CA"/>
        </w:rPr>
      </w:pPr>
      <w:r w:rsidRPr="00E75067">
        <w:rPr>
          <w:rFonts w:ascii="Arial" w:eastAsia="Times New Roman" w:hAnsi="Arial" w:cs="Arial"/>
          <w:i/>
          <w:color w:val="000000"/>
          <w:sz w:val="24"/>
          <w:szCs w:val="24"/>
          <w:lang w:eastAsia="fr-CA"/>
        </w:rPr>
        <w:t xml:space="preserve">Ressources et documents : </w:t>
      </w:r>
    </w:p>
    <w:p w:rsidR="004C2701" w:rsidRPr="00E75067" w:rsidRDefault="004C2701" w:rsidP="00B27553">
      <w:pPr>
        <w:spacing w:after="0" w:line="240" w:lineRule="auto"/>
        <w:rPr>
          <w:rFonts w:ascii="Arial" w:eastAsia="Times New Roman" w:hAnsi="Arial" w:cs="Arial"/>
          <w:i/>
          <w:color w:val="000000"/>
          <w:sz w:val="24"/>
          <w:szCs w:val="24"/>
          <w:lang w:eastAsia="fr-CA"/>
        </w:rPr>
      </w:pP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L’animateur rend disponible les notes sommaires de l’atelier : </w:t>
      </w:r>
    </w:p>
    <w:p w:rsidR="00E75067" w:rsidRPr="00E75067" w:rsidRDefault="004C2701" w:rsidP="00E75067">
      <w:pPr>
        <w:spacing w:after="0" w:line="240" w:lineRule="auto"/>
        <w:rPr>
          <w:rFonts w:ascii="Arial" w:eastAsia="Times New Roman" w:hAnsi="Arial" w:cs="Arial"/>
          <w:color w:val="000000"/>
          <w:sz w:val="24"/>
          <w:szCs w:val="24"/>
          <w:lang w:eastAsia="fr-CA"/>
        </w:rPr>
      </w:pPr>
      <w:hyperlink r:id="rId14" w:history="1">
        <w:r w:rsidR="00E75067" w:rsidRPr="004C2701">
          <w:rPr>
            <w:rStyle w:val="Lienhypertexte"/>
            <w:rFonts w:ascii="Arial" w:eastAsia="Times New Roman" w:hAnsi="Arial" w:cs="Arial"/>
            <w:sz w:val="24"/>
            <w:szCs w:val="24"/>
            <w:lang w:eastAsia="fr-CA"/>
          </w:rPr>
          <w:t>Notes som</w:t>
        </w:r>
        <w:r w:rsidRPr="004C2701">
          <w:rPr>
            <w:rStyle w:val="Lienhypertexte"/>
            <w:rFonts w:ascii="Arial" w:eastAsia="Times New Roman" w:hAnsi="Arial" w:cs="Arial"/>
            <w:sz w:val="24"/>
            <w:szCs w:val="24"/>
            <w:lang w:eastAsia="fr-CA"/>
          </w:rPr>
          <w:t xml:space="preserve">maires de l’animation </w:t>
        </w:r>
      </w:hyperlink>
      <w:r w:rsidR="00E75067" w:rsidRPr="00E75067">
        <w:rPr>
          <w:rFonts w:ascii="Arial" w:eastAsia="Times New Roman" w:hAnsi="Arial" w:cs="Arial"/>
          <w:color w:val="000000"/>
          <w:sz w:val="24"/>
          <w:szCs w:val="24"/>
          <w:lang w:eastAsia="fr-CA"/>
        </w:rPr>
        <w:t xml:space="preserve"> </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Default="00E75067" w:rsidP="00E75067">
      <w:pPr>
        <w:spacing w:after="0" w:line="240" w:lineRule="auto"/>
        <w:rPr>
          <w:rFonts w:ascii="Times New Roman" w:eastAsia="Times New Roman" w:hAnsi="Times New Roman" w:cs="Times New Roman"/>
          <w:sz w:val="24"/>
          <w:szCs w:val="24"/>
          <w:lang w:eastAsia="fr-CA"/>
        </w:rPr>
      </w:pPr>
    </w:p>
    <w:p w:rsidR="004C2701" w:rsidRDefault="004C2701" w:rsidP="00E75067">
      <w:pPr>
        <w:spacing w:after="0" w:line="240" w:lineRule="auto"/>
        <w:rPr>
          <w:rFonts w:ascii="Times New Roman" w:eastAsia="Times New Roman" w:hAnsi="Times New Roman" w:cs="Times New Roman"/>
          <w:sz w:val="24"/>
          <w:szCs w:val="24"/>
          <w:lang w:eastAsia="fr-CA"/>
        </w:rPr>
      </w:pPr>
    </w:p>
    <w:p w:rsidR="004C2701" w:rsidRPr="00E75067" w:rsidRDefault="004C2701"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proofErr w:type="gramStart"/>
      <w:r w:rsidRPr="00E75067">
        <w:rPr>
          <w:rFonts w:ascii="Arial" w:eastAsia="Times New Roman" w:hAnsi="Arial" w:cs="Arial"/>
          <w:b/>
          <w:bCs/>
          <w:color w:val="000000"/>
          <w:sz w:val="24"/>
          <w:szCs w:val="24"/>
          <w:lang w:eastAsia="fr-CA"/>
        </w:rPr>
        <w:t>Conférence  :</w:t>
      </w:r>
      <w:proofErr w:type="gramEnd"/>
      <w:r w:rsidRPr="00E75067">
        <w:rPr>
          <w:rFonts w:ascii="Arial" w:eastAsia="Times New Roman" w:hAnsi="Arial" w:cs="Arial"/>
          <w:b/>
          <w:bCs/>
          <w:color w:val="000000"/>
          <w:sz w:val="24"/>
          <w:szCs w:val="24"/>
          <w:lang w:eastAsia="fr-CA"/>
        </w:rPr>
        <w:t xml:space="preserve"> Comment être solidaire avec les peuples du monde (ADJ 2326) </w:t>
      </w:r>
    </w:p>
    <w:p w:rsidR="004C2701" w:rsidRDefault="004C2701" w:rsidP="00E75067">
      <w:pPr>
        <w:spacing w:after="0" w:line="240" w:lineRule="auto"/>
        <w:rPr>
          <w:rFonts w:ascii="Arial" w:eastAsia="Times New Roman" w:hAnsi="Arial" w:cs="Arial"/>
          <w:color w:val="000000"/>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Cette conférence propose de jeter un regard sur les inégalités engendrées par différents systèmes d’oppression - dont le capitalisme, le patriarcat et le racisme - à travers le monde et sur la solidarité internationale comme stratégie pertinente et nécessaire pour lutter contre ces inégalités. Comment peut-on être solidaires avec les peuples du monde, par exemple, pour assurer  le respect des droits humains de toutes et tous ou lutter contre les inégalités de genre et les changements climatiques ?</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Par : Denis Côté, analyste des politiques à l’</w:t>
      </w:r>
      <w:r w:rsidRPr="00E75067">
        <w:rPr>
          <w:rFonts w:ascii="Arial" w:eastAsia="Times New Roman" w:hAnsi="Arial" w:cs="Arial"/>
          <w:color w:val="2C2C2C"/>
          <w:sz w:val="24"/>
          <w:szCs w:val="24"/>
          <w:lang w:eastAsia="fr-CA"/>
        </w:rPr>
        <w:t>Association québécoise des organismes de coopération internationale (</w:t>
      </w:r>
      <w:r w:rsidRPr="00E75067">
        <w:rPr>
          <w:rFonts w:ascii="Arial" w:eastAsia="Times New Roman" w:hAnsi="Arial" w:cs="Arial"/>
          <w:color w:val="000000"/>
          <w:sz w:val="24"/>
          <w:szCs w:val="24"/>
          <w:lang w:eastAsia="fr-CA"/>
        </w:rPr>
        <w:t>AQOCI)</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B27553" w:rsidRPr="00E75067" w:rsidRDefault="00B27553" w:rsidP="00B27553">
      <w:pPr>
        <w:spacing w:after="0" w:line="240" w:lineRule="auto"/>
        <w:rPr>
          <w:rFonts w:ascii="Arial" w:eastAsia="Times New Roman" w:hAnsi="Arial" w:cs="Arial"/>
          <w:i/>
          <w:color w:val="000000"/>
          <w:sz w:val="24"/>
          <w:szCs w:val="24"/>
          <w:lang w:eastAsia="fr-CA"/>
        </w:rPr>
      </w:pPr>
      <w:r w:rsidRPr="00E75067">
        <w:rPr>
          <w:rFonts w:ascii="Arial" w:eastAsia="Times New Roman" w:hAnsi="Arial" w:cs="Arial"/>
          <w:i/>
          <w:color w:val="000000"/>
          <w:sz w:val="24"/>
          <w:szCs w:val="24"/>
          <w:lang w:eastAsia="fr-CA"/>
        </w:rPr>
        <w:t xml:space="preserve">Ressources et documents : </w:t>
      </w:r>
    </w:p>
    <w:p w:rsidR="00B27553" w:rsidRDefault="00B27553" w:rsidP="00E75067">
      <w:pPr>
        <w:spacing w:after="0" w:line="240" w:lineRule="auto"/>
        <w:rPr>
          <w:rFonts w:ascii="Arial" w:eastAsia="Times New Roman" w:hAnsi="Arial" w:cs="Arial"/>
          <w:b/>
          <w:bCs/>
          <w:color w:val="FFFFFF"/>
          <w:sz w:val="24"/>
          <w:szCs w:val="24"/>
          <w:shd w:val="clear" w:color="auto" w:fill="674EA7"/>
          <w:lang w:eastAsia="fr-CA"/>
        </w:rPr>
      </w:pP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L’animateur rend disponible sa présentation </w:t>
      </w:r>
      <w:proofErr w:type="spellStart"/>
      <w:r w:rsidRPr="00E75067">
        <w:rPr>
          <w:rFonts w:ascii="Arial" w:eastAsia="Times New Roman" w:hAnsi="Arial" w:cs="Arial"/>
          <w:color w:val="000000"/>
          <w:sz w:val="24"/>
          <w:szCs w:val="24"/>
          <w:lang w:eastAsia="fr-CA"/>
        </w:rPr>
        <w:t>powerpoint</w:t>
      </w:r>
      <w:proofErr w:type="spellEnd"/>
      <w:r w:rsidRPr="00E75067">
        <w:rPr>
          <w:rFonts w:ascii="Arial" w:eastAsia="Times New Roman" w:hAnsi="Arial" w:cs="Arial"/>
          <w:color w:val="000000"/>
          <w:sz w:val="24"/>
          <w:szCs w:val="24"/>
          <w:lang w:eastAsia="fr-CA"/>
        </w:rPr>
        <w:t xml:space="preserve"> : </w:t>
      </w:r>
    </w:p>
    <w:p w:rsidR="00E75067" w:rsidRPr="00E75067" w:rsidRDefault="004C2701" w:rsidP="00E75067">
      <w:pPr>
        <w:spacing w:after="0" w:line="240" w:lineRule="auto"/>
        <w:rPr>
          <w:rFonts w:ascii="Arial" w:eastAsia="Times New Roman" w:hAnsi="Arial" w:cs="Arial"/>
          <w:color w:val="000000"/>
          <w:sz w:val="24"/>
          <w:szCs w:val="24"/>
          <w:lang w:eastAsia="fr-CA"/>
        </w:rPr>
      </w:pPr>
      <w:hyperlink r:id="rId15" w:history="1">
        <w:r w:rsidR="00E75067" w:rsidRPr="004C2701">
          <w:rPr>
            <w:rStyle w:val="Lienhypertexte"/>
            <w:rFonts w:ascii="Arial" w:eastAsia="Times New Roman" w:hAnsi="Arial" w:cs="Arial"/>
            <w:sz w:val="24"/>
            <w:szCs w:val="24"/>
            <w:lang w:eastAsia="fr-CA"/>
          </w:rPr>
          <w:t>Prés</w:t>
        </w:r>
        <w:r w:rsidRPr="004C2701">
          <w:rPr>
            <w:rStyle w:val="Lienhypertexte"/>
            <w:rFonts w:ascii="Arial" w:eastAsia="Times New Roman" w:hAnsi="Arial" w:cs="Arial"/>
            <w:sz w:val="24"/>
            <w:szCs w:val="24"/>
            <w:lang w:eastAsia="fr-CA"/>
          </w:rPr>
          <w:t xml:space="preserve">entation </w:t>
        </w:r>
        <w:proofErr w:type="spellStart"/>
        <w:r w:rsidRPr="004C2701">
          <w:rPr>
            <w:rStyle w:val="Lienhypertexte"/>
            <w:rFonts w:ascii="Arial" w:eastAsia="Times New Roman" w:hAnsi="Arial" w:cs="Arial"/>
            <w:sz w:val="24"/>
            <w:szCs w:val="24"/>
            <w:lang w:eastAsia="fr-CA"/>
          </w:rPr>
          <w:t>powerpoint</w:t>
        </w:r>
        <w:proofErr w:type="spellEnd"/>
      </w:hyperlink>
      <w:r w:rsidRPr="004C2701">
        <w:rPr>
          <w:rFonts w:ascii="Arial" w:eastAsia="Times New Roman" w:hAnsi="Arial" w:cs="Arial"/>
          <w:color w:val="000000"/>
          <w:sz w:val="24"/>
          <w:szCs w:val="24"/>
          <w:lang w:eastAsia="fr-CA"/>
        </w:rPr>
        <w:t xml:space="preserve"> </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b/>
          <w:bCs/>
          <w:color w:val="000000"/>
          <w:sz w:val="24"/>
          <w:szCs w:val="24"/>
          <w:lang w:eastAsia="fr-CA"/>
        </w:rPr>
        <w:t xml:space="preserve">Conférence : La décroissance </w:t>
      </w:r>
      <w:r w:rsidRPr="00E75067">
        <w:rPr>
          <w:rFonts w:ascii="Arial" w:eastAsia="Times New Roman" w:hAnsi="Arial" w:cs="Arial"/>
          <w:b/>
          <w:bCs/>
          <w:color w:val="434343"/>
          <w:sz w:val="24"/>
          <w:szCs w:val="24"/>
          <w:lang w:eastAsia="fr-CA"/>
        </w:rPr>
        <w:t>(ADJ 2320)</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C'est quoi la décroissance? Pourquoi la décroissance est-elle nécessaire? Comment réaliser la décroissance dans une perspective de justice sociale? Comment cela peut-il améliorer les conditions de vie collective?</w:t>
      </w:r>
    </w:p>
    <w:p w:rsid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Par: Louis Marion de </w:t>
      </w:r>
      <w:proofErr w:type="spellStart"/>
      <w:r w:rsidRPr="00E75067">
        <w:rPr>
          <w:rFonts w:ascii="Arial" w:eastAsia="Times New Roman" w:hAnsi="Arial" w:cs="Arial"/>
          <w:color w:val="000000"/>
          <w:sz w:val="24"/>
          <w:szCs w:val="24"/>
          <w:lang w:eastAsia="fr-CA"/>
        </w:rPr>
        <w:t>Polemos</w:t>
      </w:r>
      <w:proofErr w:type="spellEnd"/>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B27553" w:rsidRPr="00E75067" w:rsidRDefault="00B27553" w:rsidP="00B27553">
      <w:pPr>
        <w:spacing w:after="0" w:line="240" w:lineRule="auto"/>
        <w:rPr>
          <w:rFonts w:ascii="Arial" w:eastAsia="Times New Roman" w:hAnsi="Arial" w:cs="Arial"/>
          <w:i/>
          <w:color w:val="000000"/>
          <w:sz w:val="24"/>
          <w:szCs w:val="24"/>
          <w:lang w:eastAsia="fr-CA"/>
        </w:rPr>
      </w:pPr>
      <w:r w:rsidRPr="00E75067">
        <w:rPr>
          <w:rFonts w:ascii="Arial" w:eastAsia="Times New Roman" w:hAnsi="Arial" w:cs="Arial"/>
          <w:i/>
          <w:color w:val="000000"/>
          <w:sz w:val="24"/>
          <w:szCs w:val="24"/>
          <w:lang w:eastAsia="fr-CA"/>
        </w:rPr>
        <w:t xml:space="preserve">Ressources et documents : </w:t>
      </w:r>
    </w:p>
    <w:p w:rsidR="00B27553" w:rsidRDefault="00B27553" w:rsidP="00E75067">
      <w:pPr>
        <w:spacing w:after="0" w:line="240" w:lineRule="auto"/>
        <w:rPr>
          <w:rFonts w:ascii="Arial" w:eastAsia="Times New Roman" w:hAnsi="Arial" w:cs="Arial"/>
          <w:b/>
          <w:bCs/>
          <w:color w:val="FFFFFF"/>
          <w:sz w:val="24"/>
          <w:szCs w:val="24"/>
          <w:shd w:val="clear" w:color="auto" w:fill="674EA7"/>
          <w:lang w:eastAsia="fr-CA"/>
        </w:rPr>
      </w:pP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Des suggestions de livres de l’animateur pour aller plus loin: </w:t>
      </w:r>
    </w:p>
    <w:p w:rsidR="00E75067" w:rsidRPr="00E75067" w:rsidRDefault="00E75067" w:rsidP="004C2701">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Yves-Marie Abraham, Guérir du mal de l’infini, Montréal, </w:t>
      </w:r>
      <w:proofErr w:type="spellStart"/>
      <w:r w:rsidRPr="00E75067">
        <w:rPr>
          <w:rFonts w:ascii="Arial" w:eastAsia="Times New Roman" w:hAnsi="Arial" w:cs="Arial"/>
          <w:color w:val="000000"/>
          <w:sz w:val="24"/>
          <w:szCs w:val="24"/>
          <w:lang w:eastAsia="fr-CA"/>
        </w:rPr>
        <w:t>Écosociété</w:t>
      </w:r>
      <w:proofErr w:type="spellEnd"/>
      <w:r w:rsidRPr="00E75067">
        <w:rPr>
          <w:rFonts w:ascii="Arial" w:eastAsia="Times New Roman" w:hAnsi="Arial" w:cs="Arial"/>
          <w:color w:val="000000"/>
          <w:sz w:val="24"/>
          <w:szCs w:val="24"/>
          <w:lang w:eastAsia="fr-CA"/>
        </w:rPr>
        <w:t>, 2020</w:t>
      </w:r>
    </w:p>
    <w:p w:rsidR="00E75067" w:rsidRPr="00E75067" w:rsidRDefault="00E75067" w:rsidP="004C2701">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Louis Marion Comment exister encore, </w:t>
      </w:r>
      <w:proofErr w:type="spellStart"/>
      <w:proofErr w:type="gramStart"/>
      <w:r w:rsidRPr="00E75067">
        <w:rPr>
          <w:rFonts w:ascii="Arial" w:eastAsia="Times New Roman" w:hAnsi="Arial" w:cs="Arial"/>
          <w:color w:val="000000"/>
          <w:sz w:val="24"/>
          <w:szCs w:val="24"/>
          <w:lang w:eastAsia="fr-CA"/>
        </w:rPr>
        <w:t>Écosociété</w:t>
      </w:r>
      <w:proofErr w:type="spellEnd"/>
      <w:r w:rsidRPr="00E75067">
        <w:rPr>
          <w:rFonts w:ascii="Arial" w:eastAsia="Times New Roman" w:hAnsi="Arial" w:cs="Arial"/>
          <w:color w:val="000000"/>
          <w:sz w:val="24"/>
          <w:szCs w:val="24"/>
          <w:lang w:eastAsia="fr-CA"/>
        </w:rPr>
        <w:t xml:space="preserve"> ,</w:t>
      </w:r>
      <w:proofErr w:type="gramEnd"/>
      <w:r w:rsidRPr="00E75067">
        <w:rPr>
          <w:rFonts w:ascii="Arial" w:eastAsia="Times New Roman" w:hAnsi="Arial" w:cs="Arial"/>
          <w:color w:val="000000"/>
          <w:sz w:val="24"/>
          <w:szCs w:val="24"/>
          <w:lang w:eastAsia="fr-CA"/>
        </w:rPr>
        <w:t xml:space="preserve"> Montréal,  2015 </w:t>
      </w:r>
    </w:p>
    <w:p w:rsidR="00E75067" w:rsidRPr="00E75067" w:rsidRDefault="00E75067" w:rsidP="004C2701">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Serge Latouche La </w:t>
      </w:r>
      <w:proofErr w:type="spellStart"/>
      <w:r w:rsidRPr="00E75067">
        <w:rPr>
          <w:rFonts w:ascii="Arial" w:eastAsia="Times New Roman" w:hAnsi="Arial" w:cs="Arial"/>
          <w:color w:val="000000"/>
          <w:sz w:val="24"/>
          <w:szCs w:val="24"/>
          <w:lang w:eastAsia="fr-CA"/>
        </w:rPr>
        <w:t>mégamachine</w:t>
      </w:r>
      <w:proofErr w:type="spellEnd"/>
      <w:r w:rsidRPr="00E75067">
        <w:rPr>
          <w:rFonts w:ascii="Arial" w:eastAsia="Times New Roman" w:hAnsi="Arial" w:cs="Arial"/>
          <w:color w:val="000000"/>
          <w:sz w:val="24"/>
          <w:szCs w:val="24"/>
          <w:lang w:eastAsia="fr-CA"/>
        </w:rPr>
        <w:t xml:space="preserve"> La découverte,  Paris 2007</w:t>
      </w:r>
    </w:p>
    <w:p w:rsidR="00E75067" w:rsidRPr="00E75067" w:rsidRDefault="00E75067" w:rsidP="004C2701">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Philippe </w:t>
      </w:r>
      <w:proofErr w:type="spellStart"/>
      <w:r w:rsidRPr="00E75067">
        <w:rPr>
          <w:rFonts w:ascii="Arial" w:eastAsia="Times New Roman" w:hAnsi="Arial" w:cs="Arial"/>
          <w:color w:val="000000"/>
          <w:sz w:val="24"/>
          <w:szCs w:val="24"/>
          <w:lang w:eastAsia="fr-CA"/>
        </w:rPr>
        <w:t>Bihouix</w:t>
      </w:r>
      <w:proofErr w:type="spellEnd"/>
      <w:r w:rsidRPr="00E75067">
        <w:rPr>
          <w:rFonts w:ascii="Arial" w:eastAsia="Times New Roman" w:hAnsi="Arial" w:cs="Arial"/>
          <w:color w:val="000000"/>
          <w:sz w:val="24"/>
          <w:szCs w:val="24"/>
          <w:lang w:eastAsia="fr-CA"/>
        </w:rPr>
        <w:t xml:space="preserve"> L’âge des </w:t>
      </w:r>
      <w:proofErr w:type="spellStart"/>
      <w:r w:rsidRPr="00E75067">
        <w:rPr>
          <w:rFonts w:ascii="Arial" w:eastAsia="Times New Roman" w:hAnsi="Arial" w:cs="Arial"/>
          <w:color w:val="000000"/>
          <w:sz w:val="24"/>
          <w:szCs w:val="24"/>
          <w:lang w:eastAsia="fr-CA"/>
        </w:rPr>
        <w:t>low</w:t>
      </w:r>
      <w:proofErr w:type="spellEnd"/>
      <w:r w:rsidRPr="00E75067">
        <w:rPr>
          <w:rFonts w:ascii="Arial" w:eastAsia="Times New Roman" w:hAnsi="Arial" w:cs="Arial"/>
          <w:color w:val="000000"/>
          <w:sz w:val="24"/>
          <w:szCs w:val="24"/>
          <w:lang w:eastAsia="fr-CA"/>
        </w:rPr>
        <w:t xml:space="preserve"> </w:t>
      </w:r>
      <w:proofErr w:type="spellStart"/>
      <w:r w:rsidRPr="00E75067">
        <w:rPr>
          <w:rFonts w:ascii="Arial" w:eastAsia="Times New Roman" w:hAnsi="Arial" w:cs="Arial"/>
          <w:color w:val="000000"/>
          <w:sz w:val="24"/>
          <w:szCs w:val="24"/>
          <w:lang w:eastAsia="fr-CA"/>
        </w:rPr>
        <w:t>tech</w:t>
      </w:r>
      <w:proofErr w:type="spellEnd"/>
      <w:r w:rsidRPr="00E75067">
        <w:rPr>
          <w:rFonts w:ascii="Arial" w:eastAsia="Times New Roman" w:hAnsi="Arial" w:cs="Arial"/>
          <w:color w:val="000000"/>
          <w:sz w:val="24"/>
          <w:szCs w:val="24"/>
          <w:lang w:eastAsia="fr-CA"/>
        </w:rPr>
        <w:t>, Seuil  Paris, 2014 </w:t>
      </w:r>
    </w:p>
    <w:p w:rsidR="00E75067" w:rsidRPr="00E75067" w:rsidRDefault="00E75067" w:rsidP="004C2701">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Timothée </w:t>
      </w:r>
      <w:proofErr w:type="spellStart"/>
      <w:r w:rsidRPr="00E75067">
        <w:rPr>
          <w:rFonts w:ascii="Arial" w:eastAsia="Times New Roman" w:hAnsi="Arial" w:cs="Arial"/>
          <w:color w:val="000000"/>
          <w:sz w:val="24"/>
          <w:szCs w:val="24"/>
          <w:lang w:eastAsia="fr-CA"/>
        </w:rPr>
        <w:t>Parrique</w:t>
      </w:r>
      <w:proofErr w:type="spellEnd"/>
      <w:r w:rsidRPr="00E75067">
        <w:rPr>
          <w:rFonts w:ascii="Arial" w:eastAsia="Times New Roman" w:hAnsi="Arial" w:cs="Arial"/>
          <w:color w:val="000000"/>
          <w:sz w:val="24"/>
          <w:szCs w:val="24"/>
          <w:lang w:eastAsia="fr-CA"/>
        </w:rPr>
        <w:t xml:space="preserve"> Ralentir ou périr, Seuil, Paris, 2022 </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proofErr w:type="gramStart"/>
      <w:r w:rsidRPr="00E75067">
        <w:rPr>
          <w:rFonts w:ascii="Arial" w:eastAsia="Times New Roman" w:hAnsi="Arial" w:cs="Arial"/>
          <w:b/>
          <w:bCs/>
          <w:color w:val="000000"/>
          <w:sz w:val="24"/>
          <w:szCs w:val="24"/>
          <w:lang w:eastAsia="fr-CA"/>
        </w:rPr>
        <w:t>Atelier  :</w:t>
      </w:r>
      <w:proofErr w:type="gramEnd"/>
      <w:r w:rsidRPr="00E75067">
        <w:rPr>
          <w:rFonts w:ascii="Arial" w:eastAsia="Times New Roman" w:hAnsi="Arial" w:cs="Arial"/>
          <w:b/>
          <w:bCs/>
          <w:color w:val="000000"/>
          <w:sz w:val="24"/>
          <w:szCs w:val="24"/>
          <w:lang w:eastAsia="fr-CA"/>
        </w:rPr>
        <w:t xml:space="preserve"> L’</w:t>
      </w:r>
      <w:proofErr w:type="spellStart"/>
      <w:r w:rsidRPr="00E75067">
        <w:rPr>
          <w:rFonts w:ascii="Arial" w:eastAsia="Times New Roman" w:hAnsi="Arial" w:cs="Arial"/>
          <w:b/>
          <w:bCs/>
          <w:color w:val="000000"/>
          <w:sz w:val="24"/>
          <w:szCs w:val="24"/>
          <w:lang w:eastAsia="fr-CA"/>
        </w:rPr>
        <w:t>intersectionnalité</w:t>
      </w:r>
      <w:proofErr w:type="spellEnd"/>
      <w:r w:rsidRPr="00E75067">
        <w:rPr>
          <w:rFonts w:ascii="Arial" w:eastAsia="Times New Roman" w:hAnsi="Arial" w:cs="Arial"/>
          <w:b/>
          <w:bCs/>
          <w:color w:val="000000"/>
          <w:sz w:val="24"/>
          <w:szCs w:val="24"/>
          <w:lang w:eastAsia="fr-CA"/>
        </w:rPr>
        <w:t xml:space="preserve"> comme outil de transformation sociale (ADJ 4512)</w:t>
      </w:r>
    </w:p>
    <w:p w:rsidR="00E75067" w:rsidRPr="00E75067" w:rsidRDefault="00E75067" w:rsidP="00E75067">
      <w:pPr>
        <w:spacing w:after="0" w:line="240" w:lineRule="auto"/>
        <w:rPr>
          <w:rFonts w:ascii="Arial" w:eastAsia="Times New Roman" w:hAnsi="Arial" w:cs="Arial"/>
          <w:color w:val="000000"/>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Atelier explorant l’</w:t>
      </w:r>
      <w:proofErr w:type="spellStart"/>
      <w:r w:rsidRPr="00E75067">
        <w:rPr>
          <w:rFonts w:ascii="Arial" w:eastAsia="Times New Roman" w:hAnsi="Arial" w:cs="Arial"/>
          <w:color w:val="000000"/>
          <w:sz w:val="24"/>
          <w:szCs w:val="24"/>
          <w:lang w:eastAsia="fr-CA"/>
        </w:rPr>
        <w:t>intersectionnalité</w:t>
      </w:r>
      <w:proofErr w:type="spellEnd"/>
      <w:r w:rsidRPr="00E75067">
        <w:rPr>
          <w:rFonts w:ascii="Arial" w:eastAsia="Times New Roman" w:hAnsi="Arial" w:cs="Arial"/>
          <w:color w:val="000000"/>
          <w:sz w:val="24"/>
          <w:szCs w:val="24"/>
          <w:lang w:eastAsia="fr-CA"/>
        </w:rPr>
        <w:t xml:space="preserve"> dans le but de comprendre le lien entre les différents systèmes d’oppression. À partir des pratiques de nos groupes d’éducation populaire autonome, nous questionnerons comment rendre nos pratiques plus inclusives. </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color w:val="000000"/>
          <w:sz w:val="24"/>
          <w:szCs w:val="24"/>
          <w:lang w:eastAsia="fr-CA"/>
        </w:rPr>
        <w:t xml:space="preserve">Par : Anne-Valérie Lemieux Breton et Alba </w:t>
      </w:r>
      <w:proofErr w:type="spellStart"/>
      <w:r w:rsidRPr="00E75067">
        <w:rPr>
          <w:rFonts w:ascii="Arial" w:eastAsia="Times New Roman" w:hAnsi="Arial" w:cs="Arial"/>
          <w:color w:val="000000"/>
          <w:sz w:val="24"/>
          <w:szCs w:val="24"/>
          <w:lang w:eastAsia="fr-CA"/>
        </w:rPr>
        <w:t>Benitez</w:t>
      </w:r>
      <w:proofErr w:type="spellEnd"/>
      <w:r w:rsidRPr="00E75067">
        <w:rPr>
          <w:rFonts w:ascii="Arial" w:eastAsia="Times New Roman" w:hAnsi="Arial" w:cs="Arial"/>
          <w:color w:val="000000"/>
          <w:sz w:val="24"/>
          <w:szCs w:val="24"/>
          <w:lang w:eastAsia="fr-CA"/>
        </w:rPr>
        <w:t xml:space="preserve"> Ortiz, travailleuses au Regroupement des  groupes de femmes de la région de la Capitale-nationale (RGF-CN)</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Default="00E75067" w:rsidP="00E75067">
      <w:pPr>
        <w:spacing w:after="0" w:line="240" w:lineRule="auto"/>
        <w:rPr>
          <w:rFonts w:ascii="Arial" w:eastAsia="Times New Roman" w:hAnsi="Arial" w:cs="Arial"/>
          <w:i/>
          <w:color w:val="000000"/>
          <w:sz w:val="24"/>
          <w:szCs w:val="24"/>
          <w:lang w:eastAsia="fr-CA"/>
        </w:rPr>
      </w:pPr>
      <w:r w:rsidRPr="00E75067">
        <w:rPr>
          <w:rFonts w:ascii="Arial" w:eastAsia="Times New Roman" w:hAnsi="Arial" w:cs="Arial"/>
          <w:i/>
          <w:color w:val="000000"/>
          <w:sz w:val="24"/>
          <w:szCs w:val="24"/>
          <w:lang w:eastAsia="fr-CA"/>
        </w:rPr>
        <w:t xml:space="preserve">Ressources et documents : </w:t>
      </w:r>
    </w:p>
    <w:p w:rsidR="00B27553" w:rsidRPr="00E75067" w:rsidRDefault="00B27553" w:rsidP="00E75067">
      <w:pPr>
        <w:spacing w:after="0" w:line="240" w:lineRule="auto"/>
        <w:rPr>
          <w:rFonts w:ascii="Arial" w:eastAsia="Times New Roman" w:hAnsi="Arial" w:cs="Arial"/>
          <w:i/>
          <w:color w:val="000000"/>
          <w:sz w:val="24"/>
          <w:szCs w:val="24"/>
          <w:lang w:eastAsia="fr-CA"/>
        </w:rPr>
      </w:pPr>
    </w:p>
    <w:p w:rsidR="00E75067" w:rsidRPr="00E75067" w:rsidRDefault="00B27553" w:rsidP="00E75067">
      <w:pPr>
        <w:numPr>
          <w:ilvl w:val="0"/>
          <w:numId w:val="5"/>
        </w:numPr>
        <w:spacing w:after="0" w:line="240" w:lineRule="auto"/>
        <w:textAlignment w:val="baseline"/>
        <w:rPr>
          <w:rFonts w:ascii="Arial" w:eastAsia="Times New Roman" w:hAnsi="Arial" w:cs="Arial"/>
          <w:color w:val="000000"/>
          <w:sz w:val="24"/>
          <w:szCs w:val="24"/>
          <w:lang w:eastAsia="fr-CA"/>
        </w:rPr>
      </w:pPr>
      <w:hyperlink r:id="rId16" w:history="1">
        <w:r w:rsidRPr="00B27553">
          <w:rPr>
            <w:rStyle w:val="Lienhypertexte"/>
            <w:rFonts w:ascii="Arial" w:eastAsia="Times New Roman" w:hAnsi="Arial" w:cs="Arial"/>
            <w:sz w:val="24"/>
            <w:szCs w:val="24"/>
            <w:lang w:eastAsia="fr-CA"/>
          </w:rPr>
          <w:t>La fleur du pouv</w:t>
        </w:r>
        <w:r w:rsidRPr="00B27553">
          <w:rPr>
            <w:rStyle w:val="Lienhypertexte"/>
            <w:rFonts w:ascii="Arial" w:eastAsia="Times New Roman" w:hAnsi="Arial" w:cs="Arial"/>
            <w:sz w:val="24"/>
            <w:szCs w:val="24"/>
            <w:lang w:eastAsia="fr-CA"/>
          </w:rPr>
          <w:t>o</w:t>
        </w:r>
        <w:r w:rsidRPr="00B27553">
          <w:rPr>
            <w:rStyle w:val="Lienhypertexte"/>
            <w:rFonts w:ascii="Arial" w:eastAsia="Times New Roman" w:hAnsi="Arial" w:cs="Arial"/>
            <w:sz w:val="24"/>
            <w:szCs w:val="24"/>
            <w:lang w:eastAsia="fr-CA"/>
          </w:rPr>
          <w:t xml:space="preserve">ir </w:t>
        </w:r>
      </w:hyperlink>
      <w:r w:rsidR="00E75067" w:rsidRPr="00E75067">
        <w:rPr>
          <w:rFonts w:ascii="Arial" w:eastAsia="Times New Roman" w:hAnsi="Arial" w:cs="Arial"/>
          <w:color w:val="000000"/>
          <w:sz w:val="24"/>
          <w:szCs w:val="24"/>
          <w:lang w:eastAsia="fr-CA"/>
        </w:rPr>
        <w:t xml:space="preserve"> </w:t>
      </w:r>
    </w:p>
    <w:p w:rsidR="00E75067" w:rsidRPr="00E75067" w:rsidRDefault="00B27553" w:rsidP="00E75067">
      <w:pPr>
        <w:numPr>
          <w:ilvl w:val="0"/>
          <w:numId w:val="5"/>
        </w:numPr>
        <w:spacing w:after="0" w:line="240" w:lineRule="auto"/>
        <w:textAlignment w:val="baseline"/>
        <w:rPr>
          <w:rFonts w:ascii="Arial" w:eastAsia="Times New Roman" w:hAnsi="Arial" w:cs="Arial"/>
          <w:color w:val="000000"/>
          <w:sz w:val="24"/>
          <w:szCs w:val="24"/>
          <w:lang w:eastAsia="fr-CA"/>
        </w:rPr>
      </w:pPr>
      <w:hyperlink r:id="rId17" w:history="1">
        <w:r w:rsidR="00E75067" w:rsidRPr="00B27553">
          <w:rPr>
            <w:rStyle w:val="Lienhypertexte"/>
            <w:rFonts w:ascii="Arial" w:eastAsia="Times New Roman" w:hAnsi="Arial" w:cs="Arial"/>
            <w:sz w:val="24"/>
            <w:szCs w:val="24"/>
            <w:lang w:eastAsia="fr-CA"/>
          </w:rPr>
          <w:t>Lex</w:t>
        </w:r>
        <w:r w:rsidRPr="00B27553">
          <w:rPr>
            <w:rStyle w:val="Lienhypertexte"/>
            <w:rFonts w:ascii="Arial" w:eastAsia="Times New Roman" w:hAnsi="Arial" w:cs="Arial"/>
            <w:sz w:val="24"/>
            <w:szCs w:val="24"/>
            <w:lang w:eastAsia="fr-CA"/>
          </w:rPr>
          <w:t>ique des systèmes d’op</w:t>
        </w:r>
        <w:r w:rsidRPr="00B27553">
          <w:rPr>
            <w:rStyle w:val="Lienhypertexte"/>
            <w:rFonts w:ascii="Arial" w:eastAsia="Times New Roman" w:hAnsi="Arial" w:cs="Arial"/>
            <w:sz w:val="24"/>
            <w:szCs w:val="24"/>
            <w:lang w:eastAsia="fr-CA"/>
          </w:rPr>
          <w:t>p</w:t>
        </w:r>
        <w:r w:rsidRPr="00B27553">
          <w:rPr>
            <w:rStyle w:val="Lienhypertexte"/>
            <w:rFonts w:ascii="Arial" w:eastAsia="Times New Roman" w:hAnsi="Arial" w:cs="Arial"/>
            <w:sz w:val="24"/>
            <w:szCs w:val="24"/>
            <w:lang w:eastAsia="fr-CA"/>
          </w:rPr>
          <w:t xml:space="preserve">ression </w:t>
        </w:r>
      </w:hyperlink>
      <w:r w:rsidR="00E75067" w:rsidRPr="00E75067">
        <w:rPr>
          <w:rFonts w:ascii="Arial" w:eastAsia="Times New Roman" w:hAnsi="Arial" w:cs="Arial"/>
          <w:color w:val="000000"/>
          <w:sz w:val="24"/>
          <w:szCs w:val="24"/>
          <w:lang w:eastAsia="fr-CA"/>
        </w:rPr>
        <w:t xml:space="preserve"> </w:t>
      </w:r>
    </w:p>
    <w:p w:rsidR="00E75067" w:rsidRPr="00E75067" w:rsidRDefault="00B27553" w:rsidP="002012CC">
      <w:pPr>
        <w:numPr>
          <w:ilvl w:val="0"/>
          <w:numId w:val="5"/>
        </w:numPr>
        <w:spacing w:after="0" w:line="240" w:lineRule="auto"/>
        <w:textAlignment w:val="baseline"/>
        <w:rPr>
          <w:rFonts w:ascii="Times New Roman" w:eastAsia="Times New Roman" w:hAnsi="Times New Roman" w:cs="Times New Roman"/>
          <w:sz w:val="24"/>
          <w:szCs w:val="24"/>
          <w:lang w:eastAsia="fr-CA"/>
        </w:rPr>
      </w:pPr>
      <w:hyperlink r:id="rId18" w:history="1">
        <w:r w:rsidR="00E75067" w:rsidRPr="00B27553">
          <w:rPr>
            <w:rStyle w:val="Lienhypertexte"/>
            <w:rFonts w:ascii="Arial" w:eastAsia="Times New Roman" w:hAnsi="Arial" w:cs="Arial"/>
            <w:sz w:val="24"/>
            <w:szCs w:val="24"/>
            <w:lang w:eastAsia="fr-CA"/>
          </w:rPr>
          <w:t>Feuille de ressources</w:t>
        </w:r>
        <w:r w:rsidRPr="00B27553">
          <w:rPr>
            <w:rStyle w:val="Lienhypertexte"/>
            <w:rFonts w:ascii="Arial" w:eastAsia="Times New Roman" w:hAnsi="Arial" w:cs="Arial"/>
            <w:sz w:val="24"/>
            <w:szCs w:val="24"/>
            <w:lang w:eastAsia="fr-CA"/>
          </w:rPr>
          <w:t xml:space="preserve"> pour </w:t>
        </w:r>
        <w:r w:rsidRPr="00B27553">
          <w:rPr>
            <w:rStyle w:val="Lienhypertexte"/>
            <w:rFonts w:ascii="Arial" w:eastAsia="Times New Roman" w:hAnsi="Arial" w:cs="Arial"/>
            <w:sz w:val="24"/>
            <w:szCs w:val="24"/>
            <w:lang w:eastAsia="fr-CA"/>
          </w:rPr>
          <w:t>a</w:t>
        </w:r>
        <w:r w:rsidRPr="00B27553">
          <w:rPr>
            <w:rStyle w:val="Lienhypertexte"/>
            <w:rFonts w:ascii="Arial" w:eastAsia="Times New Roman" w:hAnsi="Arial" w:cs="Arial"/>
            <w:sz w:val="24"/>
            <w:szCs w:val="24"/>
            <w:lang w:eastAsia="fr-CA"/>
          </w:rPr>
          <w:t xml:space="preserve">pprofondir  </w:t>
        </w:r>
      </w:hyperlink>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r w:rsidRPr="00E75067">
        <w:rPr>
          <w:rFonts w:ascii="Arial" w:eastAsia="Times New Roman" w:hAnsi="Arial" w:cs="Arial"/>
          <w:b/>
          <w:bCs/>
          <w:color w:val="000000"/>
          <w:sz w:val="24"/>
          <w:szCs w:val="24"/>
          <w:lang w:eastAsia="fr-CA"/>
        </w:rPr>
        <w:t>Atelier: Rouage : la transformation sociale par l’art-action (ADJ 4514</w:t>
      </w:r>
      <w:proofErr w:type="gramStart"/>
      <w:r w:rsidRPr="00E75067">
        <w:rPr>
          <w:rFonts w:ascii="Arial" w:eastAsia="Times New Roman" w:hAnsi="Arial" w:cs="Arial"/>
          <w:b/>
          <w:bCs/>
          <w:color w:val="000000"/>
          <w:sz w:val="24"/>
          <w:szCs w:val="24"/>
          <w:lang w:eastAsia="fr-CA"/>
        </w:rPr>
        <w:t>)</w:t>
      </w:r>
      <w:proofErr w:type="gramEnd"/>
      <w:r w:rsidRPr="00E75067">
        <w:rPr>
          <w:rFonts w:ascii="Arial" w:eastAsia="Times New Roman" w:hAnsi="Arial" w:cs="Arial"/>
          <w:b/>
          <w:bCs/>
          <w:color w:val="000000"/>
          <w:sz w:val="24"/>
          <w:szCs w:val="24"/>
          <w:lang w:eastAsia="fr-CA"/>
        </w:rPr>
        <w:br/>
      </w:r>
      <w:r w:rsidRPr="00E75067">
        <w:rPr>
          <w:rFonts w:ascii="Arial" w:eastAsia="Times New Roman" w:hAnsi="Arial" w:cs="Arial"/>
          <w:b/>
          <w:bCs/>
          <w:color w:val="000000"/>
          <w:sz w:val="24"/>
          <w:szCs w:val="24"/>
          <w:lang w:eastAsia="fr-CA"/>
        </w:rPr>
        <w:br/>
      </w:r>
      <w:r w:rsidRPr="00E75067">
        <w:rPr>
          <w:rFonts w:ascii="Arial" w:eastAsia="Times New Roman" w:hAnsi="Arial" w:cs="Arial"/>
          <w:color w:val="000000"/>
          <w:sz w:val="24"/>
          <w:szCs w:val="24"/>
          <w:lang w:eastAsia="fr-CA"/>
        </w:rPr>
        <w:t>Cet atelier permet de découvrir plusieurs projets d’art action soutenus par Engrenage Noir, un exemple de processus et certains impacts de cette approche.</w:t>
      </w: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Par : Esther </w:t>
      </w:r>
      <w:proofErr w:type="spellStart"/>
      <w:r w:rsidRPr="00E75067">
        <w:rPr>
          <w:rFonts w:ascii="Arial" w:eastAsia="Times New Roman" w:hAnsi="Arial" w:cs="Arial"/>
          <w:color w:val="000000"/>
          <w:sz w:val="24"/>
          <w:szCs w:val="24"/>
          <w:lang w:eastAsia="fr-CA"/>
        </w:rPr>
        <w:t>Filion</w:t>
      </w:r>
      <w:proofErr w:type="spellEnd"/>
      <w:r w:rsidRPr="00E75067">
        <w:rPr>
          <w:rFonts w:ascii="Arial" w:eastAsia="Times New Roman" w:hAnsi="Arial" w:cs="Arial"/>
          <w:color w:val="000000"/>
          <w:sz w:val="24"/>
          <w:szCs w:val="24"/>
          <w:lang w:eastAsia="fr-CA"/>
        </w:rPr>
        <w:t>, coordonnatrice de Rouage Engrenage noir </w:t>
      </w:r>
    </w:p>
    <w:p w:rsidR="00E75067" w:rsidRPr="00E75067" w:rsidRDefault="00E75067" w:rsidP="00E75067">
      <w:pPr>
        <w:spacing w:after="0" w:line="240" w:lineRule="auto"/>
        <w:rPr>
          <w:rFonts w:ascii="Arial" w:eastAsia="Times New Roman" w:hAnsi="Arial" w:cs="Arial"/>
          <w:color w:val="000000"/>
          <w:sz w:val="24"/>
          <w:szCs w:val="24"/>
          <w:lang w:eastAsia="fr-CA"/>
        </w:rPr>
      </w:pPr>
    </w:p>
    <w:p w:rsidR="00E75067" w:rsidRPr="00E75067" w:rsidRDefault="00E75067" w:rsidP="00E75067">
      <w:pPr>
        <w:spacing w:after="0" w:line="240" w:lineRule="auto"/>
        <w:rPr>
          <w:rFonts w:ascii="Arial" w:eastAsia="Times New Roman" w:hAnsi="Arial" w:cs="Arial"/>
          <w:i/>
          <w:color w:val="000000"/>
          <w:sz w:val="24"/>
          <w:szCs w:val="24"/>
          <w:lang w:eastAsia="fr-CA"/>
        </w:rPr>
      </w:pPr>
      <w:r w:rsidRPr="00E75067">
        <w:rPr>
          <w:rFonts w:ascii="Arial" w:eastAsia="Times New Roman" w:hAnsi="Arial" w:cs="Arial"/>
          <w:i/>
          <w:color w:val="000000"/>
          <w:sz w:val="24"/>
          <w:szCs w:val="24"/>
          <w:lang w:eastAsia="fr-CA"/>
        </w:rPr>
        <w:t xml:space="preserve">Ressources et documents : </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Le site Web d’Engrenage Noir, pour des informations sur les programmes et services, sur l’art action communautaire, sur les projets soutenus et sur les publications : </w:t>
      </w:r>
      <w:hyperlink r:id="rId19" w:history="1">
        <w:r w:rsidR="00B27553" w:rsidRPr="00CB347E">
          <w:rPr>
            <w:rStyle w:val="Lienhypertexte"/>
            <w:rFonts w:ascii="Arial" w:eastAsia="Times New Roman" w:hAnsi="Arial" w:cs="Arial"/>
            <w:sz w:val="24"/>
            <w:szCs w:val="24"/>
            <w:lang w:eastAsia="fr-CA"/>
          </w:rPr>
          <w:t>http://engrenagenoir.ca/rouage/</w:t>
        </w:r>
      </w:hyperlink>
    </w:p>
    <w:p w:rsidR="00E75067" w:rsidRPr="00E75067" w:rsidRDefault="00E75067" w:rsidP="00E75067">
      <w:pPr>
        <w:spacing w:after="0" w:line="240" w:lineRule="auto"/>
        <w:rPr>
          <w:rFonts w:ascii="Arial" w:eastAsia="Times New Roman" w:hAnsi="Arial" w:cs="Arial"/>
          <w:color w:val="000000"/>
          <w:sz w:val="24"/>
          <w:szCs w:val="24"/>
          <w:lang w:eastAsia="fr-CA"/>
        </w:rPr>
      </w:pP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Plus particulièrement, la section sur les outils d’intervention collective et artistique :</w:t>
      </w:r>
    </w:p>
    <w:p w:rsidR="00E75067" w:rsidRPr="00E75067" w:rsidRDefault="00E75067" w:rsidP="00E75067">
      <w:pPr>
        <w:spacing w:after="0" w:line="240" w:lineRule="auto"/>
        <w:rPr>
          <w:rFonts w:ascii="Arial" w:eastAsia="Times New Roman" w:hAnsi="Arial" w:cs="Arial"/>
          <w:color w:val="000000"/>
          <w:sz w:val="24"/>
          <w:szCs w:val="24"/>
          <w:lang w:eastAsia="fr-CA"/>
        </w:rPr>
      </w:pPr>
      <w:hyperlink r:id="rId20" w:history="1">
        <w:r w:rsidRPr="00E75067">
          <w:rPr>
            <w:rFonts w:ascii="Arial" w:eastAsia="Times New Roman" w:hAnsi="Arial" w:cs="Arial"/>
            <w:color w:val="000000"/>
            <w:sz w:val="24"/>
            <w:szCs w:val="24"/>
            <w:lang w:eastAsia="fr-CA"/>
          </w:rPr>
          <w:t>http://engrenagenoir.ca/rouage/outils/</w:t>
        </w:r>
      </w:hyperlink>
    </w:p>
    <w:p w:rsidR="00E75067" w:rsidRPr="00E75067" w:rsidRDefault="00E75067" w:rsidP="00E75067">
      <w:pPr>
        <w:spacing w:after="0" w:line="240" w:lineRule="auto"/>
        <w:rPr>
          <w:rFonts w:ascii="Arial" w:eastAsia="Times New Roman" w:hAnsi="Arial" w:cs="Arial"/>
          <w:color w:val="000000"/>
          <w:sz w:val="24"/>
          <w:szCs w:val="24"/>
          <w:lang w:eastAsia="fr-CA"/>
        </w:rPr>
      </w:pP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Pour consulter le </w:t>
      </w:r>
      <w:proofErr w:type="spellStart"/>
      <w:r w:rsidRPr="00E75067">
        <w:rPr>
          <w:rFonts w:ascii="Arial" w:eastAsia="Times New Roman" w:hAnsi="Arial" w:cs="Arial"/>
          <w:color w:val="000000"/>
          <w:sz w:val="24"/>
          <w:szCs w:val="24"/>
          <w:lang w:eastAsia="fr-CA"/>
        </w:rPr>
        <w:t>powerpoint</w:t>
      </w:r>
      <w:proofErr w:type="spellEnd"/>
      <w:r w:rsidRPr="00E75067">
        <w:rPr>
          <w:rFonts w:ascii="Arial" w:eastAsia="Times New Roman" w:hAnsi="Arial" w:cs="Arial"/>
          <w:color w:val="000000"/>
          <w:sz w:val="24"/>
          <w:szCs w:val="24"/>
          <w:lang w:eastAsia="fr-CA"/>
        </w:rPr>
        <w:t xml:space="preserve"> : https://mepacq.qc.ca/wp-content/uploads/2022/12/PPt-ROUAGE-pour-MEPACQ.pptx</w:t>
      </w:r>
    </w:p>
    <w:p w:rsidR="00E75067" w:rsidRPr="00E75067" w:rsidRDefault="00E75067" w:rsidP="00E75067">
      <w:pPr>
        <w:spacing w:after="0" w:line="240" w:lineRule="auto"/>
        <w:rPr>
          <w:rFonts w:ascii="Arial" w:eastAsia="Times New Roman" w:hAnsi="Arial" w:cs="Arial"/>
          <w:color w:val="000000"/>
          <w:sz w:val="24"/>
          <w:szCs w:val="24"/>
          <w:lang w:eastAsia="fr-CA"/>
        </w:rPr>
      </w:pPr>
    </w:p>
    <w:p w:rsidR="00E75067" w:rsidRPr="00E75067" w:rsidRDefault="00E75067" w:rsidP="00E75067">
      <w:pPr>
        <w:spacing w:after="0" w:line="240" w:lineRule="auto"/>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Communiquez avec Esther à </w:t>
      </w:r>
      <w:hyperlink r:id="rId21" w:history="1">
        <w:r w:rsidRPr="00E75067">
          <w:rPr>
            <w:rFonts w:ascii="Arial" w:eastAsia="Times New Roman" w:hAnsi="Arial" w:cs="Arial"/>
            <w:color w:val="000000"/>
            <w:sz w:val="24"/>
            <w:szCs w:val="24"/>
            <w:lang w:eastAsia="fr-CA"/>
          </w:rPr>
          <w:t>engrenagenoir.rouage@gmail.com</w:t>
        </w:r>
      </w:hyperlink>
      <w:r w:rsidRPr="00E75067">
        <w:rPr>
          <w:rFonts w:ascii="Arial" w:eastAsia="Times New Roman" w:hAnsi="Arial" w:cs="Arial"/>
          <w:color w:val="000000"/>
          <w:sz w:val="24"/>
          <w:szCs w:val="24"/>
          <w:lang w:eastAsia="fr-CA"/>
        </w:rPr>
        <w:t xml:space="preserve"> :</w:t>
      </w:r>
    </w:p>
    <w:p w:rsidR="00E75067" w:rsidRPr="00E75067" w:rsidRDefault="00E75067" w:rsidP="00E75067">
      <w:pPr>
        <w:spacing w:after="0" w:line="240" w:lineRule="auto"/>
        <w:ind w:left="708"/>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Pour recevoir les documents par la poste gratuitement.  Écrivez vos coordonnées postales.  Précisez si vous souhaitez recevoir les trois documents (2012-13, 2013-14, 2014-15), ou lesquels d’entre eux.</w:t>
      </w:r>
    </w:p>
    <w:p w:rsidR="00E75067" w:rsidRPr="00E75067" w:rsidRDefault="00E75067" w:rsidP="00E75067">
      <w:pPr>
        <w:spacing w:after="0" w:line="240" w:lineRule="auto"/>
        <w:ind w:left="708"/>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xml:space="preserve">- Pour être </w:t>
      </w:r>
      <w:proofErr w:type="spellStart"/>
      <w:r w:rsidRPr="00E75067">
        <w:rPr>
          <w:rFonts w:ascii="Arial" w:eastAsia="Times New Roman" w:hAnsi="Arial" w:cs="Arial"/>
          <w:color w:val="000000"/>
          <w:sz w:val="24"/>
          <w:szCs w:val="24"/>
          <w:lang w:eastAsia="fr-CA"/>
        </w:rPr>
        <w:t>informé·e</w:t>
      </w:r>
      <w:proofErr w:type="spellEnd"/>
      <w:r w:rsidRPr="00E75067">
        <w:rPr>
          <w:rFonts w:ascii="Arial" w:eastAsia="Times New Roman" w:hAnsi="Arial" w:cs="Arial"/>
          <w:color w:val="000000"/>
          <w:sz w:val="24"/>
          <w:szCs w:val="24"/>
          <w:lang w:eastAsia="fr-CA"/>
        </w:rPr>
        <w:t xml:space="preserve"> de notre formation sur le processus d’action collective et les outils d’animation (hiver 2023 à Montréal).</w:t>
      </w:r>
    </w:p>
    <w:p w:rsidR="00E75067" w:rsidRPr="00E75067" w:rsidRDefault="00E75067" w:rsidP="00E75067">
      <w:pPr>
        <w:spacing w:after="0" w:line="240" w:lineRule="auto"/>
        <w:ind w:left="708"/>
        <w:rPr>
          <w:rFonts w:ascii="Arial" w:eastAsia="Times New Roman" w:hAnsi="Arial" w:cs="Arial"/>
          <w:color w:val="000000"/>
          <w:sz w:val="24"/>
          <w:szCs w:val="24"/>
          <w:lang w:eastAsia="fr-CA"/>
        </w:rPr>
      </w:pPr>
      <w:r w:rsidRPr="00E75067">
        <w:rPr>
          <w:rFonts w:ascii="Arial" w:eastAsia="Times New Roman" w:hAnsi="Arial" w:cs="Arial"/>
          <w:color w:val="000000"/>
          <w:sz w:val="24"/>
          <w:szCs w:val="24"/>
          <w:lang w:eastAsia="fr-CA"/>
        </w:rPr>
        <w:t>- Pour toute autre information ou discussion!</w:t>
      </w: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E75067" w:rsidRPr="00E75067" w:rsidRDefault="00E75067" w:rsidP="00E75067">
      <w:pPr>
        <w:spacing w:after="0" w:line="240" w:lineRule="auto"/>
        <w:rPr>
          <w:rFonts w:ascii="Times New Roman" w:eastAsia="Times New Roman" w:hAnsi="Times New Roman" w:cs="Times New Roman"/>
          <w:sz w:val="24"/>
          <w:szCs w:val="24"/>
          <w:lang w:eastAsia="fr-CA"/>
        </w:rPr>
      </w:pPr>
    </w:p>
    <w:p w:rsidR="00916C67" w:rsidRDefault="00BB0175"/>
    <w:sectPr w:rsidR="00916C67">
      <w:headerReference w:type="default" r:id="rId22"/>
      <w:footerReference w:type="default" r:id="rId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175" w:rsidRDefault="00BB0175" w:rsidP="004C2701">
      <w:pPr>
        <w:spacing w:after="0" w:line="240" w:lineRule="auto"/>
      </w:pPr>
      <w:r>
        <w:separator/>
      </w:r>
    </w:p>
  </w:endnote>
  <w:endnote w:type="continuationSeparator" w:id="0">
    <w:p w:rsidR="00BB0175" w:rsidRDefault="00BB0175" w:rsidP="004C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445852"/>
      <w:docPartObj>
        <w:docPartGallery w:val="Page Numbers (Bottom of Page)"/>
        <w:docPartUnique/>
      </w:docPartObj>
    </w:sdtPr>
    <w:sdtContent>
      <w:p w:rsidR="004C2701" w:rsidRDefault="004C2701">
        <w:pPr>
          <w:pStyle w:val="Pieddepage"/>
          <w:jc w:val="right"/>
        </w:pPr>
        <w:r>
          <w:fldChar w:fldCharType="begin"/>
        </w:r>
        <w:r>
          <w:instrText>PAGE   \* MERGEFORMAT</w:instrText>
        </w:r>
        <w:r>
          <w:fldChar w:fldCharType="separate"/>
        </w:r>
        <w:r w:rsidRPr="004C2701">
          <w:rPr>
            <w:noProof/>
            <w:lang w:val="fr-FR"/>
          </w:rPr>
          <w:t>4</w:t>
        </w:r>
        <w:r>
          <w:fldChar w:fldCharType="end"/>
        </w:r>
      </w:p>
    </w:sdtContent>
  </w:sdt>
  <w:p w:rsidR="004C2701" w:rsidRDefault="004C27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175" w:rsidRDefault="00BB0175" w:rsidP="004C2701">
      <w:pPr>
        <w:spacing w:after="0" w:line="240" w:lineRule="auto"/>
      </w:pPr>
      <w:r>
        <w:separator/>
      </w:r>
    </w:p>
  </w:footnote>
  <w:footnote w:type="continuationSeparator" w:id="0">
    <w:p w:rsidR="00BB0175" w:rsidRDefault="00BB0175" w:rsidP="004C2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01" w:rsidRDefault="004C2701">
    <w:pPr>
      <w:pStyle w:val="En-tte"/>
    </w:pPr>
    <w:r w:rsidRPr="001243AB">
      <w:rPr>
        <w:noProof/>
        <w:lang w:eastAsia="fr-CA"/>
      </w:rPr>
      <w:drawing>
        <wp:inline distT="0" distB="0" distL="0" distR="0">
          <wp:extent cx="1914525" cy="4095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6CD9"/>
    <w:multiLevelType w:val="multilevel"/>
    <w:tmpl w:val="111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A568B"/>
    <w:multiLevelType w:val="multilevel"/>
    <w:tmpl w:val="BF8A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A6283"/>
    <w:multiLevelType w:val="multilevel"/>
    <w:tmpl w:val="F864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755E7"/>
    <w:multiLevelType w:val="multilevel"/>
    <w:tmpl w:val="71F2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E3044"/>
    <w:multiLevelType w:val="multilevel"/>
    <w:tmpl w:val="B32C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67"/>
    <w:rsid w:val="004C2701"/>
    <w:rsid w:val="009E102C"/>
    <w:rsid w:val="00B27553"/>
    <w:rsid w:val="00BB0175"/>
    <w:rsid w:val="00E75067"/>
    <w:rsid w:val="00ED5A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88A71-A865-4084-B1AE-52F89438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506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E75067"/>
    <w:rPr>
      <w:color w:val="0000FF"/>
      <w:u w:val="single"/>
    </w:rPr>
  </w:style>
  <w:style w:type="character" w:customStyle="1" w:styleId="apple-tab-span">
    <w:name w:val="apple-tab-span"/>
    <w:basedOn w:val="Policepardfaut"/>
    <w:rsid w:val="00E75067"/>
  </w:style>
  <w:style w:type="character" w:styleId="Lienhypertextesuivivisit">
    <w:name w:val="FollowedHyperlink"/>
    <w:basedOn w:val="Policepardfaut"/>
    <w:uiPriority w:val="99"/>
    <w:semiHidden/>
    <w:unhideWhenUsed/>
    <w:rsid w:val="00E75067"/>
    <w:rPr>
      <w:color w:val="954F72" w:themeColor="followedHyperlink"/>
      <w:u w:val="single"/>
    </w:rPr>
  </w:style>
  <w:style w:type="paragraph" w:styleId="Paragraphedeliste">
    <w:name w:val="List Paragraph"/>
    <w:basedOn w:val="Normal"/>
    <w:uiPriority w:val="34"/>
    <w:qFormat/>
    <w:rsid w:val="00E75067"/>
    <w:pPr>
      <w:ind w:left="720"/>
      <w:contextualSpacing/>
    </w:pPr>
  </w:style>
  <w:style w:type="paragraph" w:styleId="En-tte">
    <w:name w:val="header"/>
    <w:basedOn w:val="Normal"/>
    <w:link w:val="En-tteCar"/>
    <w:uiPriority w:val="99"/>
    <w:unhideWhenUsed/>
    <w:rsid w:val="004C2701"/>
    <w:pPr>
      <w:tabs>
        <w:tab w:val="center" w:pos="4703"/>
        <w:tab w:val="right" w:pos="9406"/>
      </w:tabs>
      <w:spacing w:after="0" w:line="240" w:lineRule="auto"/>
    </w:pPr>
  </w:style>
  <w:style w:type="character" w:customStyle="1" w:styleId="En-tteCar">
    <w:name w:val="En-tête Car"/>
    <w:basedOn w:val="Policepardfaut"/>
    <w:link w:val="En-tte"/>
    <w:uiPriority w:val="99"/>
    <w:rsid w:val="004C2701"/>
  </w:style>
  <w:style w:type="paragraph" w:styleId="Pieddepage">
    <w:name w:val="footer"/>
    <w:basedOn w:val="Normal"/>
    <w:link w:val="PieddepageCar"/>
    <w:uiPriority w:val="99"/>
    <w:unhideWhenUsed/>
    <w:rsid w:val="004C270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C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l-saguenay.blogspot.com/2022/11/colloque-du-mepacq-les-mythes-du.html" TargetMode="External"/><Relationship Id="rId13" Type="http://schemas.openxmlformats.org/officeDocument/2006/relationships/hyperlink" Target="http://www.educationpopulaireautonome.org/documents/lectures/defis-epa.pdf" TargetMode="External"/><Relationship Id="rId18" Type="http://schemas.openxmlformats.org/officeDocument/2006/relationships/hyperlink" Target="https://mepacq.qc.ca/wp-content/uploads/2022/12/Anne-Valerie_Alba_RGF-CN_Quelques-ressources-pour-approfondir1.docx" TargetMode="External"/><Relationship Id="rId3" Type="http://schemas.openxmlformats.org/officeDocument/2006/relationships/settings" Target="settings.xml"/><Relationship Id="rId21" Type="http://schemas.openxmlformats.org/officeDocument/2006/relationships/hyperlink" Target="mailto:engrenagenoir.rouage@gmail.com" TargetMode="External"/><Relationship Id="rId7" Type="http://schemas.openxmlformats.org/officeDocument/2006/relationships/hyperlink" Target="https://ecosociete.org/livres/le-capitalisme-c-est-mauvais-pour-la-sante" TargetMode="External"/><Relationship Id="rId12" Type="http://schemas.openxmlformats.org/officeDocument/2006/relationships/hyperlink" Target="http://www.educationpopulaireautonome.org/documents/lectures/pourquoi-epa.pdf" TargetMode="External"/><Relationship Id="rId17" Type="http://schemas.openxmlformats.org/officeDocument/2006/relationships/hyperlink" Target="https://mepacq.qc.ca/wp-content/uploads/2022/12/Anne-Valerie_Alba_RGF-CN_Lexique-systemes-oppression.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pacq.qc.ca/wp-content/uploads/2022/12/Anne-Valerie_Alba_RGF-CN_LA-FLEUR-DU-POUVOIR.docx" TargetMode="External"/><Relationship Id="rId20" Type="http://schemas.openxmlformats.org/officeDocument/2006/relationships/hyperlink" Target="http://engrenagenoir.ca/rouage/outi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populaireautonome.org/documents/lectures/fondatoins-valueurs-epa.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pacq.qc.ca/wp-content/uploads/2022/12/Denis-Cote_Comment-etre-solidaire_2022-11-02.pptx" TargetMode="External"/><Relationship Id="rId23" Type="http://schemas.openxmlformats.org/officeDocument/2006/relationships/footer" Target="footer1.xml"/><Relationship Id="rId10" Type="http://schemas.openxmlformats.org/officeDocument/2006/relationships/hyperlink" Target="http://www.educationpopulaireautonome.org/" TargetMode="External"/><Relationship Id="rId19" Type="http://schemas.openxmlformats.org/officeDocument/2006/relationships/hyperlink" Target="http://engrenagenoir.ca/rouage/" TargetMode="External"/><Relationship Id="rId4" Type="http://schemas.openxmlformats.org/officeDocument/2006/relationships/webSettings" Target="webSettings.xml"/><Relationship Id="rId9" Type="http://schemas.openxmlformats.org/officeDocument/2006/relationships/hyperlink" Target="https://www.tacaestrie.org/jeux/" TargetMode="External"/><Relationship Id="rId14" Type="http://schemas.openxmlformats.org/officeDocument/2006/relationships/hyperlink" Target="https://mepacq.qc.ca/wp-content/uploads/2022/12/Greason-Texte-pour-les-ACTES-du-colloque-du-MEPACQ-2022.doc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1197</Words>
  <Characters>6588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Dumas</dc:creator>
  <cp:keywords/>
  <dc:description/>
  <cp:lastModifiedBy>Gabriel Dumas</cp:lastModifiedBy>
  <cp:revision>2</cp:revision>
  <dcterms:created xsi:type="dcterms:W3CDTF">2022-12-13T21:35:00Z</dcterms:created>
  <dcterms:modified xsi:type="dcterms:W3CDTF">2022-12-13T21:54:00Z</dcterms:modified>
</cp:coreProperties>
</file>